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4644"/>
        <w:gridCol w:w="4359"/>
      </w:tblGrid>
      <w:tr w:rsidR="00921321" w:rsidTr="00921321">
        <w:tc>
          <w:tcPr>
            <w:tcW w:w="4644" w:type="dxa"/>
            <w:shd w:val="clear" w:color="auto" w:fill="auto"/>
          </w:tcPr>
          <w:p w:rsidR="00921321" w:rsidRDefault="00921321" w:rsidP="00921321">
            <w:pPr>
              <w:jc w:val="center"/>
              <w:rPr>
                <w:b/>
                <w:bCs/>
                <w:sz w:val="26"/>
                <w:szCs w:val="26"/>
              </w:rPr>
            </w:pPr>
            <w:r>
              <w:rPr>
                <w:b/>
                <w:sz w:val="26"/>
                <w:szCs w:val="26"/>
              </w:rPr>
              <w:t>«КУЖЕНЕР ОЛАСЕ ПОСЕЛЕНИЙ» МУНИЦИПАЛЬНЫЙ ОБРАЗОВАНИЙЫН АДМИНИСТРАЦИЙЖЕ</w:t>
            </w:r>
          </w:p>
        </w:tc>
        <w:tc>
          <w:tcPr>
            <w:tcW w:w="4359" w:type="dxa"/>
            <w:shd w:val="clear" w:color="auto" w:fill="auto"/>
          </w:tcPr>
          <w:p w:rsidR="00921321" w:rsidRDefault="00921321" w:rsidP="00921321">
            <w:pPr>
              <w:jc w:val="center"/>
              <w:rPr>
                <w:b/>
                <w:bCs/>
              </w:rPr>
            </w:pPr>
            <w:r>
              <w:rPr>
                <w:b/>
                <w:bCs/>
                <w:sz w:val="26"/>
                <w:szCs w:val="26"/>
              </w:rPr>
              <w:t>АДМИНИСТРАЦИЯ МУНИЦИПАЛЬНОГО ОБРАЗОВАНИЯ «ГОРОДСКОЕ ПОСЕЛЕНИЕ КУЖЕНЕР»</w:t>
            </w:r>
          </w:p>
        </w:tc>
      </w:tr>
      <w:tr w:rsidR="00921321" w:rsidTr="00921321">
        <w:tc>
          <w:tcPr>
            <w:tcW w:w="4644" w:type="dxa"/>
            <w:shd w:val="clear" w:color="auto" w:fill="auto"/>
          </w:tcPr>
          <w:p w:rsidR="00921321" w:rsidRDefault="00921321" w:rsidP="00921321">
            <w:pPr>
              <w:snapToGrid w:val="0"/>
              <w:jc w:val="center"/>
              <w:rPr>
                <w:b/>
                <w:bCs/>
              </w:rPr>
            </w:pPr>
          </w:p>
          <w:p w:rsidR="00921321" w:rsidRPr="00E21B8D" w:rsidRDefault="00E21B8D" w:rsidP="00921321">
            <w:pPr>
              <w:pStyle w:val="2"/>
              <w:numPr>
                <w:ilvl w:val="1"/>
                <w:numId w:val="1"/>
              </w:numPr>
              <w:spacing w:before="0" w:after="0"/>
              <w:jc w:val="center"/>
              <w:rPr>
                <w:rFonts w:ascii="Times New Roman" w:hAnsi="Times New Roman"/>
                <w:i w:val="0"/>
                <w:sz w:val="26"/>
                <w:szCs w:val="26"/>
              </w:rPr>
            </w:pPr>
            <w:r w:rsidRPr="00E21B8D">
              <w:rPr>
                <w:rFonts w:ascii="Times New Roman" w:hAnsi="Times New Roman"/>
                <w:bCs w:val="0"/>
                <w:i w:val="0"/>
                <w:sz w:val="26"/>
                <w:szCs w:val="26"/>
              </w:rPr>
              <w:t>ПУНЧАЛ</w:t>
            </w:r>
          </w:p>
        </w:tc>
        <w:tc>
          <w:tcPr>
            <w:tcW w:w="4359" w:type="dxa"/>
            <w:shd w:val="clear" w:color="auto" w:fill="auto"/>
          </w:tcPr>
          <w:p w:rsidR="00921321" w:rsidRDefault="00921321" w:rsidP="00921321">
            <w:pPr>
              <w:snapToGrid w:val="0"/>
              <w:jc w:val="center"/>
              <w:rPr>
                <w:b/>
                <w:bCs/>
              </w:rPr>
            </w:pPr>
          </w:p>
          <w:p w:rsidR="00921321" w:rsidRPr="00CA3730" w:rsidRDefault="00921321" w:rsidP="00921321">
            <w:pPr>
              <w:pStyle w:val="1"/>
            </w:pPr>
            <w:r w:rsidRPr="00CA3730">
              <w:rPr>
                <w:bCs w:val="0"/>
              </w:rPr>
              <w:t>ПОСТАНОВЛЕНИЕ</w:t>
            </w:r>
          </w:p>
        </w:tc>
      </w:tr>
    </w:tbl>
    <w:p w:rsidR="00921321" w:rsidRDefault="00921321" w:rsidP="00921321">
      <w:pPr>
        <w:jc w:val="center"/>
      </w:pPr>
    </w:p>
    <w:p w:rsidR="00921321" w:rsidRDefault="00921321" w:rsidP="00921321">
      <w:pPr>
        <w:jc w:val="center"/>
      </w:pPr>
    </w:p>
    <w:p w:rsidR="00921321" w:rsidRDefault="00921321" w:rsidP="00921321">
      <w:pPr>
        <w:jc w:val="center"/>
      </w:pPr>
      <w:r w:rsidRPr="006D7EC1">
        <w:rPr>
          <w:szCs w:val="28"/>
        </w:rPr>
        <w:t xml:space="preserve">от </w:t>
      </w:r>
      <w:r w:rsidR="000278A9">
        <w:rPr>
          <w:szCs w:val="28"/>
        </w:rPr>
        <w:t>25 марта 2016 г.</w:t>
      </w:r>
      <w:r w:rsidRPr="006D7EC1">
        <w:rPr>
          <w:szCs w:val="28"/>
        </w:rPr>
        <w:t xml:space="preserve"> № </w:t>
      </w:r>
      <w:r w:rsidR="000278A9">
        <w:rPr>
          <w:szCs w:val="28"/>
        </w:rPr>
        <w:t>43</w:t>
      </w:r>
    </w:p>
    <w:p w:rsidR="00921321" w:rsidRDefault="00921321" w:rsidP="00921321">
      <w:pPr>
        <w:jc w:val="center"/>
      </w:pPr>
    </w:p>
    <w:p w:rsidR="00921321" w:rsidRDefault="00921321" w:rsidP="00921321">
      <w:pPr>
        <w:jc w:val="center"/>
      </w:pPr>
    </w:p>
    <w:p w:rsidR="00126B84" w:rsidRDefault="002F373D" w:rsidP="00807AD4">
      <w:pPr>
        <w:jc w:val="center"/>
        <w:rPr>
          <w:rFonts w:cs="Times New Roman"/>
          <w:b/>
        </w:rPr>
      </w:pPr>
      <w:r w:rsidRPr="002F373D">
        <w:rPr>
          <w:b/>
          <w:szCs w:val="28"/>
        </w:rPr>
        <w:t>Об утверждении</w:t>
      </w:r>
      <w:r w:rsidR="00807AD4">
        <w:rPr>
          <w:b/>
          <w:szCs w:val="28"/>
        </w:rPr>
        <w:t xml:space="preserve"> </w:t>
      </w:r>
      <w:r w:rsidR="00807AD4">
        <w:rPr>
          <w:rFonts w:cs="Times New Roman"/>
          <w:b/>
        </w:rPr>
        <w:t>П</w:t>
      </w:r>
      <w:r w:rsidR="00807AD4" w:rsidRPr="00554397">
        <w:rPr>
          <w:rFonts w:cs="Times New Roman"/>
          <w:b/>
        </w:rPr>
        <w:t xml:space="preserve">равил эксплуатации </w:t>
      </w:r>
      <w:r w:rsidR="006A3467">
        <w:rPr>
          <w:rFonts w:cs="Times New Roman"/>
          <w:b/>
        </w:rPr>
        <w:t xml:space="preserve">гидроузла </w:t>
      </w:r>
    </w:p>
    <w:p w:rsidR="00807AD4" w:rsidRDefault="006A3467" w:rsidP="00807AD4">
      <w:pPr>
        <w:jc w:val="center"/>
        <w:rPr>
          <w:rFonts w:cs="Times New Roman"/>
          <w:b/>
        </w:rPr>
      </w:pPr>
      <w:r>
        <w:rPr>
          <w:rFonts w:cs="Times New Roman"/>
          <w:b/>
        </w:rPr>
        <w:t>на р.</w:t>
      </w:r>
      <w:r w:rsidR="00E856BD">
        <w:rPr>
          <w:rFonts w:cs="Times New Roman"/>
          <w:b/>
        </w:rPr>
        <w:t xml:space="preserve"> </w:t>
      </w:r>
      <w:proofErr w:type="spellStart"/>
      <w:r>
        <w:rPr>
          <w:rFonts w:cs="Times New Roman"/>
          <w:b/>
        </w:rPr>
        <w:t>Немда</w:t>
      </w:r>
      <w:proofErr w:type="spellEnd"/>
      <w:r>
        <w:rPr>
          <w:rFonts w:cs="Times New Roman"/>
          <w:b/>
        </w:rPr>
        <w:t xml:space="preserve"> пгт. Куженер</w:t>
      </w:r>
    </w:p>
    <w:p w:rsidR="002F373D" w:rsidRPr="002F373D" w:rsidRDefault="002F373D" w:rsidP="00807AD4">
      <w:pPr>
        <w:contextualSpacing/>
        <w:jc w:val="center"/>
        <w:rPr>
          <w:b/>
          <w:szCs w:val="28"/>
        </w:rPr>
      </w:pPr>
      <w:r w:rsidRPr="002F373D">
        <w:rPr>
          <w:b/>
          <w:szCs w:val="28"/>
        </w:rPr>
        <w:t xml:space="preserve"> </w:t>
      </w:r>
    </w:p>
    <w:p w:rsidR="002F373D" w:rsidRDefault="002F373D" w:rsidP="002F373D">
      <w:pPr>
        <w:jc w:val="center"/>
        <w:rPr>
          <w:szCs w:val="28"/>
        </w:rPr>
      </w:pPr>
    </w:p>
    <w:p w:rsidR="002F373D" w:rsidRDefault="002F373D" w:rsidP="008D4F44">
      <w:pPr>
        <w:jc w:val="both"/>
        <w:rPr>
          <w:szCs w:val="28"/>
        </w:rPr>
      </w:pPr>
      <w:r>
        <w:rPr>
          <w:szCs w:val="28"/>
        </w:rPr>
        <w:tab/>
        <w:t xml:space="preserve">   В соответствии </w:t>
      </w:r>
      <w:r w:rsidRPr="007D471C">
        <w:rPr>
          <w:szCs w:val="28"/>
        </w:rPr>
        <w:t xml:space="preserve">с федеральными законами от 06 октября </w:t>
      </w:r>
      <w:smartTag w:uri="urn:schemas-microsoft-com:office:smarttags" w:element="metricconverter">
        <w:smartTagPr>
          <w:attr w:name="ProductID" w:val="2003 г"/>
        </w:smartTagPr>
        <w:r w:rsidRPr="007D471C">
          <w:rPr>
            <w:szCs w:val="28"/>
          </w:rPr>
          <w:t>2003</w:t>
        </w:r>
        <w:r>
          <w:rPr>
            <w:szCs w:val="28"/>
          </w:rPr>
          <w:t xml:space="preserve"> </w:t>
        </w:r>
        <w:r w:rsidRPr="007D471C">
          <w:rPr>
            <w:szCs w:val="28"/>
          </w:rPr>
          <w:t>г</w:t>
        </w:r>
      </w:smartTag>
      <w:r w:rsidRPr="007D471C">
        <w:rPr>
          <w:szCs w:val="28"/>
        </w:rPr>
        <w:t>.</w:t>
      </w:r>
      <w:r w:rsidRPr="007D471C">
        <w:rPr>
          <w:szCs w:val="28"/>
        </w:rPr>
        <w:br/>
        <w:t xml:space="preserve"> № 131-ФЗ «Об общих принципах организации местного самоуправления в Российской Федерации»</w:t>
      </w:r>
      <w:r>
        <w:rPr>
          <w:szCs w:val="28"/>
        </w:rPr>
        <w:t>, со ст. 9 Федерального закона от 21.07.1997 г.              № 117-ФЗ «О безопасности гидротехнических сооружений», приказа Федеральной службы по экологическому, технологическому и атомному надзору от 02 октября 2015 г. № 395  Администрация муниципального образования «</w:t>
      </w:r>
      <w:r w:rsidR="008D4F44">
        <w:rPr>
          <w:szCs w:val="28"/>
        </w:rPr>
        <w:t xml:space="preserve">Городское </w:t>
      </w:r>
      <w:r>
        <w:rPr>
          <w:szCs w:val="28"/>
        </w:rPr>
        <w:t>поселение</w:t>
      </w:r>
      <w:r w:rsidR="008D4F44">
        <w:rPr>
          <w:szCs w:val="28"/>
        </w:rPr>
        <w:t xml:space="preserve"> Куженер</w:t>
      </w:r>
      <w:r>
        <w:rPr>
          <w:szCs w:val="28"/>
        </w:rPr>
        <w:t>»</w:t>
      </w:r>
      <w:r w:rsidR="008D4F44">
        <w:rPr>
          <w:szCs w:val="28"/>
        </w:rPr>
        <w:t xml:space="preserve"> </w:t>
      </w:r>
      <w:proofErr w:type="spellStart"/>
      <w:proofErr w:type="gramStart"/>
      <w:r w:rsidR="008D4F44">
        <w:rPr>
          <w:szCs w:val="28"/>
        </w:rPr>
        <w:t>п</w:t>
      </w:r>
      <w:proofErr w:type="spellEnd"/>
      <w:proofErr w:type="gramEnd"/>
      <w:r w:rsidR="008D4F44">
        <w:rPr>
          <w:szCs w:val="28"/>
        </w:rPr>
        <w:t xml:space="preserve"> о с т а </w:t>
      </w:r>
      <w:proofErr w:type="spellStart"/>
      <w:r w:rsidR="008D4F44">
        <w:rPr>
          <w:szCs w:val="28"/>
        </w:rPr>
        <w:t>н</w:t>
      </w:r>
      <w:proofErr w:type="spellEnd"/>
      <w:r w:rsidR="008D4F44">
        <w:rPr>
          <w:szCs w:val="28"/>
        </w:rPr>
        <w:t xml:space="preserve"> </w:t>
      </w:r>
      <w:proofErr w:type="gramStart"/>
      <w:r w:rsidR="008D4F44">
        <w:rPr>
          <w:szCs w:val="28"/>
        </w:rPr>
        <w:t>о</w:t>
      </w:r>
      <w:proofErr w:type="gramEnd"/>
      <w:r w:rsidR="008D4F44">
        <w:rPr>
          <w:szCs w:val="28"/>
        </w:rPr>
        <w:t xml:space="preserve"> в л я е т</w:t>
      </w:r>
      <w:r>
        <w:rPr>
          <w:szCs w:val="28"/>
        </w:rPr>
        <w:t>:</w:t>
      </w:r>
    </w:p>
    <w:p w:rsidR="002F373D" w:rsidRDefault="002F373D" w:rsidP="002F373D">
      <w:pPr>
        <w:jc w:val="both"/>
        <w:rPr>
          <w:szCs w:val="28"/>
        </w:rPr>
      </w:pPr>
      <w:r>
        <w:rPr>
          <w:szCs w:val="28"/>
        </w:rPr>
        <w:t xml:space="preserve">           1. Утвердить прилагаемые Правила эксплуатации гидро</w:t>
      </w:r>
      <w:r w:rsidR="00E856BD">
        <w:rPr>
          <w:szCs w:val="28"/>
        </w:rPr>
        <w:t>узла</w:t>
      </w:r>
      <w:r>
        <w:rPr>
          <w:szCs w:val="28"/>
        </w:rPr>
        <w:t xml:space="preserve"> </w:t>
      </w:r>
      <w:r w:rsidR="00E856BD">
        <w:rPr>
          <w:szCs w:val="28"/>
        </w:rPr>
        <w:t xml:space="preserve">на </w:t>
      </w:r>
      <w:r w:rsidR="007C2A93">
        <w:rPr>
          <w:szCs w:val="28"/>
        </w:rPr>
        <w:t xml:space="preserve">     </w:t>
      </w:r>
      <w:r w:rsidR="00E856BD">
        <w:rPr>
          <w:szCs w:val="28"/>
        </w:rPr>
        <w:t xml:space="preserve">р. </w:t>
      </w:r>
      <w:proofErr w:type="spellStart"/>
      <w:r w:rsidR="00E856BD">
        <w:rPr>
          <w:szCs w:val="28"/>
        </w:rPr>
        <w:t>Немда</w:t>
      </w:r>
      <w:proofErr w:type="spellEnd"/>
      <w:r w:rsidR="00E856BD">
        <w:rPr>
          <w:szCs w:val="28"/>
        </w:rPr>
        <w:t xml:space="preserve"> пгт. Куженер</w:t>
      </w:r>
      <w:r>
        <w:rPr>
          <w:szCs w:val="28"/>
        </w:rPr>
        <w:t>, находящ</w:t>
      </w:r>
      <w:r w:rsidR="000278A9">
        <w:rPr>
          <w:szCs w:val="28"/>
        </w:rPr>
        <w:t>его</w:t>
      </w:r>
      <w:r>
        <w:rPr>
          <w:szCs w:val="28"/>
        </w:rPr>
        <w:t>ся в собственности муниципального образования «</w:t>
      </w:r>
      <w:r w:rsidR="00093490">
        <w:rPr>
          <w:szCs w:val="28"/>
        </w:rPr>
        <w:t>Городское поселение Куженер</w:t>
      </w:r>
      <w:r>
        <w:rPr>
          <w:szCs w:val="28"/>
        </w:rPr>
        <w:t>».</w:t>
      </w:r>
    </w:p>
    <w:p w:rsidR="007C2A93" w:rsidRDefault="007C2A93" w:rsidP="007C2A93">
      <w:pPr>
        <w:pStyle w:val="aa"/>
        <w:tabs>
          <w:tab w:val="left" w:pos="1134"/>
          <w:tab w:val="left" w:pos="1276"/>
        </w:tabs>
        <w:spacing w:before="0" w:beforeAutospacing="0" w:after="0"/>
        <w:ind w:firstLine="709"/>
        <w:jc w:val="both"/>
        <w:rPr>
          <w:color w:val="181818"/>
          <w:sz w:val="28"/>
          <w:szCs w:val="28"/>
        </w:rPr>
      </w:pPr>
      <w:r>
        <w:rPr>
          <w:color w:val="181818"/>
          <w:sz w:val="28"/>
          <w:szCs w:val="28"/>
        </w:rPr>
        <w:t xml:space="preserve">2. </w:t>
      </w:r>
      <w:proofErr w:type="gramStart"/>
      <w:r>
        <w:rPr>
          <w:color w:val="181818"/>
          <w:sz w:val="28"/>
          <w:szCs w:val="28"/>
        </w:rPr>
        <w:t>Контроль за</w:t>
      </w:r>
      <w:proofErr w:type="gramEnd"/>
      <w:r>
        <w:rPr>
          <w:color w:val="181818"/>
          <w:sz w:val="28"/>
          <w:szCs w:val="28"/>
        </w:rPr>
        <w:t xml:space="preserve"> исполнением данного постановления возложить</w:t>
      </w:r>
      <w:r w:rsidRPr="00177EFC">
        <w:rPr>
          <w:color w:val="181818"/>
          <w:sz w:val="28"/>
          <w:szCs w:val="28"/>
        </w:rPr>
        <w:t xml:space="preserve"> </w:t>
      </w:r>
      <w:r>
        <w:rPr>
          <w:color w:val="181818"/>
          <w:sz w:val="28"/>
          <w:szCs w:val="28"/>
        </w:rPr>
        <w:t>на главу администрации муниципального образования «Городское</w:t>
      </w:r>
      <w:r w:rsidRPr="00177EFC">
        <w:rPr>
          <w:color w:val="181818"/>
          <w:sz w:val="28"/>
          <w:szCs w:val="28"/>
        </w:rPr>
        <w:t xml:space="preserve"> </w:t>
      </w:r>
      <w:r>
        <w:rPr>
          <w:color w:val="181818"/>
          <w:sz w:val="28"/>
          <w:szCs w:val="28"/>
        </w:rPr>
        <w:t>поселение Куженер».</w:t>
      </w:r>
    </w:p>
    <w:p w:rsidR="002F373D" w:rsidRDefault="002F373D" w:rsidP="007C2A93">
      <w:pPr>
        <w:jc w:val="both"/>
        <w:rPr>
          <w:szCs w:val="28"/>
        </w:rPr>
      </w:pPr>
    </w:p>
    <w:p w:rsidR="00921321" w:rsidRDefault="00921321" w:rsidP="00921321">
      <w:pPr>
        <w:tabs>
          <w:tab w:val="left" w:pos="0"/>
        </w:tabs>
        <w:jc w:val="both"/>
        <w:rPr>
          <w:szCs w:val="28"/>
        </w:rPr>
      </w:pPr>
    </w:p>
    <w:p w:rsidR="00921321" w:rsidRDefault="00921321" w:rsidP="00921321">
      <w:pPr>
        <w:tabs>
          <w:tab w:val="left" w:pos="0"/>
        </w:tabs>
        <w:jc w:val="both"/>
        <w:rPr>
          <w:szCs w:val="28"/>
        </w:rPr>
      </w:pPr>
    </w:p>
    <w:p w:rsidR="00937D6C" w:rsidRDefault="00937D6C" w:rsidP="00921321">
      <w:pPr>
        <w:tabs>
          <w:tab w:val="left" w:pos="0"/>
        </w:tabs>
        <w:jc w:val="both"/>
        <w:rPr>
          <w:szCs w:val="28"/>
        </w:rPr>
      </w:pPr>
    </w:p>
    <w:tbl>
      <w:tblPr>
        <w:tblW w:w="9206" w:type="dxa"/>
        <w:tblInd w:w="108" w:type="dxa"/>
        <w:tblLayout w:type="fixed"/>
        <w:tblLook w:val="0000"/>
      </w:tblPr>
      <w:tblGrid>
        <w:gridCol w:w="8970"/>
        <w:gridCol w:w="236"/>
      </w:tblGrid>
      <w:tr w:rsidR="00921321" w:rsidTr="00921321">
        <w:trPr>
          <w:trHeight w:val="570"/>
        </w:trPr>
        <w:tc>
          <w:tcPr>
            <w:tcW w:w="8970" w:type="dxa"/>
            <w:shd w:val="clear" w:color="auto" w:fill="auto"/>
          </w:tcPr>
          <w:p w:rsidR="00921321" w:rsidRDefault="00921321" w:rsidP="00921321">
            <w:pPr>
              <w:pStyle w:val="a5"/>
              <w:tabs>
                <w:tab w:val="clear" w:pos="4677"/>
                <w:tab w:val="clear" w:pos="9355"/>
              </w:tabs>
              <w:snapToGrid w:val="0"/>
              <w:ind w:right="-3"/>
            </w:pPr>
            <w:r>
              <w:t xml:space="preserve">       Глава администрации</w:t>
            </w:r>
          </w:p>
          <w:p w:rsidR="00921321" w:rsidRDefault="00921321" w:rsidP="00921321">
            <w:pPr>
              <w:pStyle w:val="a5"/>
              <w:tabs>
                <w:tab w:val="clear" w:pos="4677"/>
                <w:tab w:val="clear" w:pos="9355"/>
                <w:tab w:val="left" w:pos="0"/>
              </w:tabs>
              <w:snapToGrid w:val="0"/>
              <w:ind w:left="-138" w:right="-3"/>
            </w:pPr>
            <w:r>
              <w:t xml:space="preserve">   муниципального образования</w:t>
            </w:r>
          </w:p>
          <w:p w:rsidR="00921321" w:rsidRDefault="00921321" w:rsidP="00921321">
            <w:pPr>
              <w:pStyle w:val="a5"/>
              <w:tabs>
                <w:tab w:val="clear" w:pos="4677"/>
                <w:tab w:val="clear" w:pos="9355"/>
                <w:tab w:val="left" w:pos="0"/>
              </w:tabs>
              <w:snapToGrid w:val="0"/>
              <w:ind w:left="-138" w:right="-3"/>
            </w:pPr>
            <w:r>
              <w:t xml:space="preserve"> «Городское поселение Куженер»</w:t>
            </w:r>
            <w:r w:rsidRPr="00AC4CF4">
              <w:t xml:space="preserve">            </w:t>
            </w:r>
            <w:r>
              <w:t xml:space="preserve">                             В.С. Кодочигов                                                                 </w:t>
            </w:r>
          </w:p>
          <w:p w:rsidR="00921321" w:rsidRDefault="00921321" w:rsidP="00921321">
            <w:pPr>
              <w:pStyle w:val="a5"/>
              <w:tabs>
                <w:tab w:val="clear" w:pos="4677"/>
                <w:tab w:val="clear" w:pos="9355"/>
              </w:tabs>
              <w:snapToGrid w:val="0"/>
              <w:ind w:left="-3" w:right="-183"/>
            </w:pPr>
            <w:r>
              <w:t xml:space="preserve">                                                                                                                                                                             </w:t>
            </w:r>
          </w:p>
        </w:tc>
        <w:tc>
          <w:tcPr>
            <w:tcW w:w="236" w:type="dxa"/>
            <w:shd w:val="clear" w:color="auto" w:fill="auto"/>
          </w:tcPr>
          <w:p w:rsidR="00921321" w:rsidRDefault="00921321" w:rsidP="00921321">
            <w:pPr>
              <w:snapToGrid w:val="0"/>
              <w:jc w:val="right"/>
            </w:pPr>
          </w:p>
          <w:p w:rsidR="00921321" w:rsidRDefault="00921321" w:rsidP="00921321">
            <w:pPr>
              <w:snapToGrid w:val="0"/>
              <w:jc w:val="right"/>
            </w:pPr>
          </w:p>
        </w:tc>
      </w:tr>
    </w:tbl>
    <w:p w:rsidR="00921321" w:rsidRDefault="00921321" w:rsidP="00921321"/>
    <w:p w:rsidR="00921321" w:rsidRDefault="00921321" w:rsidP="00921321"/>
    <w:p w:rsidR="00921321" w:rsidRDefault="00921321" w:rsidP="00921321"/>
    <w:p w:rsidR="000278A9" w:rsidRDefault="000278A9"/>
    <w:p w:rsidR="000278A9" w:rsidRPr="007C2A93" w:rsidRDefault="000278A9" w:rsidP="007C2A93">
      <w:pPr>
        <w:suppressAutoHyphens w:val="0"/>
      </w:pPr>
      <w:r>
        <w:br w:type="page"/>
      </w:r>
    </w:p>
    <w:p w:rsidR="000278A9" w:rsidRPr="007C2A93" w:rsidRDefault="000278A9" w:rsidP="000278A9">
      <w:pPr>
        <w:suppressAutoHyphens w:val="0"/>
        <w:ind w:left="360"/>
        <w:contextualSpacing/>
        <w:jc w:val="right"/>
        <w:rPr>
          <w:rFonts w:eastAsiaTheme="minorHAnsi" w:cs="Times New Roman"/>
          <w:sz w:val="24"/>
          <w:szCs w:val="22"/>
          <w:lang w:eastAsia="en-US"/>
        </w:rPr>
      </w:pPr>
      <w:r w:rsidRPr="007C2A93">
        <w:rPr>
          <w:rFonts w:eastAsiaTheme="minorHAnsi" w:cs="Times New Roman"/>
          <w:sz w:val="24"/>
          <w:szCs w:val="22"/>
          <w:lang w:eastAsia="en-US"/>
        </w:rPr>
        <w:lastRenderedPageBreak/>
        <w:t xml:space="preserve">Приложение </w:t>
      </w:r>
    </w:p>
    <w:p w:rsidR="007C2A93" w:rsidRPr="007C2A93" w:rsidRDefault="000278A9" w:rsidP="000278A9">
      <w:pPr>
        <w:suppressAutoHyphens w:val="0"/>
        <w:ind w:left="360"/>
        <w:contextualSpacing/>
        <w:jc w:val="right"/>
        <w:rPr>
          <w:rFonts w:eastAsiaTheme="minorHAnsi" w:cs="Times New Roman"/>
          <w:sz w:val="24"/>
          <w:szCs w:val="22"/>
          <w:lang w:eastAsia="en-US"/>
        </w:rPr>
      </w:pPr>
      <w:r w:rsidRPr="007C2A93">
        <w:rPr>
          <w:rFonts w:eastAsiaTheme="minorHAnsi" w:cs="Times New Roman"/>
          <w:sz w:val="24"/>
          <w:szCs w:val="22"/>
          <w:lang w:eastAsia="en-US"/>
        </w:rPr>
        <w:t xml:space="preserve">к постановлению </w:t>
      </w:r>
      <w:r w:rsidR="007C2A93" w:rsidRPr="007C2A93">
        <w:rPr>
          <w:rFonts w:eastAsiaTheme="minorHAnsi" w:cs="Times New Roman"/>
          <w:sz w:val="24"/>
          <w:szCs w:val="22"/>
          <w:lang w:eastAsia="en-US"/>
        </w:rPr>
        <w:t xml:space="preserve">администрации </w:t>
      </w:r>
    </w:p>
    <w:p w:rsidR="007C2A93" w:rsidRPr="007C2A93" w:rsidRDefault="007C2A93" w:rsidP="000278A9">
      <w:pPr>
        <w:suppressAutoHyphens w:val="0"/>
        <w:ind w:left="360"/>
        <w:contextualSpacing/>
        <w:jc w:val="right"/>
        <w:rPr>
          <w:rFonts w:eastAsiaTheme="minorHAnsi" w:cs="Times New Roman"/>
          <w:sz w:val="24"/>
          <w:szCs w:val="22"/>
          <w:lang w:eastAsia="en-US"/>
        </w:rPr>
      </w:pPr>
      <w:r w:rsidRPr="007C2A93">
        <w:rPr>
          <w:rFonts w:eastAsiaTheme="minorHAnsi" w:cs="Times New Roman"/>
          <w:sz w:val="24"/>
          <w:szCs w:val="22"/>
          <w:lang w:eastAsia="en-US"/>
        </w:rPr>
        <w:t>муниципального образования</w:t>
      </w:r>
    </w:p>
    <w:p w:rsidR="007C2A93" w:rsidRPr="007C2A93" w:rsidRDefault="007C2A93" w:rsidP="000278A9">
      <w:pPr>
        <w:suppressAutoHyphens w:val="0"/>
        <w:ind w:left="360"/>
        <w:contextualSpacing/>
        <w:jc w:val="right"/>
        <w:rPr>
          <w:rFonts w:eastAsiaTheme="minorHAnsi" w:cs="Times New Roman"/>
          <w:sz w:val="24"/>
          <w:szCs w:val="22"/>
          <w:lang w:eastAsia="en-US"/>
        </w:rPr>
      </w:pPr>
      <w:r w:rsidRPr="007C2A93">
        <w:rPr>
          <w:rFonts w:eastAsiaTheme="minorHAnsi" w:cs="Times New Roman"/>
          <w:sz w:val="24"/>
          <w:szCs w:val="22"/>
          <w:lang w:eastAsia="en-US"/>
        </w:rPr>
        <w:t>«Городское поселение Куженер»</w:t>
      </w:r>
    </w:p>
    <w:p w:rsidR="000278A9" w:rsidRPr="007C2A93" w:rsidRDefault="000278A9" w:rsidP="000278A9">
      <w:pPr>
        <w:suppressAutoHyphens w:val="0"/>
        <w:ind w:left="360"/>
        <w:contextualSpacing/>
        <w:jc w:val="right"/>
        <w:rPr>
          <w:rFonts w:eastAsiaTheme="minorHAnsi" w:cs="Times New Roman"/>
          <w:sz w:val="24"/>
          <w:szCs w:val="22"/>
          <w:lang w:eastAsia="en-US"/>
        </w:rPr>
      </w:pPr>
      <w:r w:rsidRPr="007C2A93">
        <w:rPr>
          <w:rFonts w:eastAsiaTheme="minorHAnsi" w:cs="Times New Roman"/>
          <w:sz w:val="24"/>
          <w:szCs w:val="22"/>
          <w:lang w:eastAsia="en-US"/>
        </w:rPr>
        <w:t>от 25.03.2016 г</w:t>
      </w:r>
      <w:r w:rsidR="007C2A93" w:rsidRPr="007C2A93">
        <w:rPr>
          <w:rFonts w:eastAsiaTheme="minorHAnsi" w:cs="Times New Roman"/>
          <w:sz w:val="24"/>
          <w:szCs w:val="22"/>
          <w:lang w:eastAsia="en-US"/>
        </w:rPr>
        <w:t>ода №43</w:t>
      </w:r>
    </w:p>
    <w:p w:rsidR="000278A9" w:rsidRDefault="000278A9" w:rsidP="000278A9">
      <w:pPr>
        <w:suppressAutoHyphens w:val="0"/>
        <w:ind w:left="360"/>
        <w:contextualSpacing/>
        <w:jc w:val="right"/>
        <w:rPr>
          <w:rFonts w:eastAsiaTheme="minorHAnsi" w:cs="Times New Roman"/>
          <w:szCs w:val="22"/>
          <w:lang w:eastAsia="en-US"/>
        </w:rPr>
      </w:pPr>
    </w:p>
    <w:p w:rsidR="007C2A93" w:rsidRPr="000278A9" w:rsidRDefault="007C2A93" w:rsidP="000278A9">
      <w:pPr>
        <w:suppressAutoHyphens w:val="0"/>
        <w:ind w:left="360"/>
        <w:contextualSpacing/>
        <w:jc w:val="right"/>
        <w:rPr>
          <w:rFonts w:eastAsiaTheme="minorHAnsi" w:cs="Times New Roman"/>
          <w:szCs w:val="22"/>
          <w:lang w:eastAsia="en-US"/>
        </w:rPr>
      </w:pPr>
    </w:p>
    <w:p w:rsidR="000278A9" w:rsidRPr="00407E2D" w:rsidRDefault="000278A9" w:rsidP="000278A9">
      <w:pPr>
        <w:numPr>
          <w:ilvl w:val="0"/>
          <w:numId w:val="3"/>
        </w:numPr>
        <w:suppressAutoHyphens w:val="0"/>
        <w:spacing w:line="276" w:lineRule="auto"/>
        <w:contextualSpacing/>
        <w:jc w:val="center"/>
        <w:rPr>
          <w:rFonts w:eastAsiaTheme="minorHAnsi" w:cs="Times New Roman"/>
          <w:b/>
          <w:sz w:val="24"/>
          <w:szCs w:val="22"/>
          <w:lang w:eastAsia="en-US"/>
        </w:rPr>
      </w:pPr>
      <w:r w:rsidRPr="00407E2D">
        <w:rPr>
          <w:rFonts w:eastAsiaTheme="minorHAnsi" w:cs="Times New Roman"/>
          <w:b/>
          <w:sz w:val="24"/>
          <w:szCs w:val="22"/>
          <w:lang w:eastAsia="en-US"/>
        </w:rPr>
        <w:t>ОБЩИЕ ПОЛОЖЕНИЯ</w:t>
      </w:r>
    </w:p>
    <w:p w:rsidR="000278A9" w:rsidRPr="00407E2D" w:rsidRDefault="000278A9" w:rsidP="000278A9">
      <w:pPr>
        <w:suppressAutoHyphens w:val="0"/>
        <w:ind w:left="720"/>
        <w:contextualSpacing/>
        <w:rPr>
          <w:rFonts w:eastAsiaTheme="minorHAnsi" w:cs="Times New Roman"/>
          <w:b/>
          <w:sz w:val="24"/>
          <w:szCs w:val="22"/>
          <w:lang w:eastAsia="en-US"/>
        </w:rPr>
      </w:pPr>
    </w:p>
    <w:p w:rsidR="000278A9" w:rsidRPr="00407E2D" w:rsidRDefault="000278A9" w:rsidP="000278A9">
      <w:pPr>
        <w:numPr>
          <w:ilvl w:val="1"/>
          <w:numId w:val="3"/>
        </w:numPr>
        <w:suppressAutoHyphens w:val="0"/>
        <w:spacing w:after="200" w:line="276" w:lineRule="auto"/>
        <w:contextualSpacing/>
        <w:rPr>
          <w:rFonts w:eastAsiaTheme="minorHAnsi" w:cs="Times New Roman"/>
          <w:b/>
          <w:sz w:val="24"/>
          <w:szCs w:val="22"/>
          <w:lang w:eastAsia="en-US"/>
        </w:rPr>
      </w:pPr>
      <w:r w:rsidRPr="00407E2D">
        <w:rPr>
          <w:rFonts w:eastAsiaTheme="minorHAnsi" w:cs="Times New Roman"/>
          <w:b/>
          <w:sz w:val="24"/>
          <w:szCs w:val="22"/>
          <w:lang w:eastAsia="en-US"/>
        </w:rPr>
        <w:t>Сведения о ГТС</w:t>
      </w:r>
    </w:p>
    <w:p w:rsidR="000278A9" w:rsidRPr="00407E2D" w:rsidRDefault="000278A9" w:rsidP="000278A9">
      <w:pPr>
        <w:suppressAutoHyphens w:val="0"/>
        <w:ind w:left="1440"/>
        <w:contextualSpacing/>
        <w:rPr>
          <w:rFonts w:eastAsiaTheme="minorHAnsi" w:cs="Times New Roman"/>
          <w:b/>
          <w:sz w:val="24"/>
          <w:szCs w:val="22"/>
          <w:lang w:eastAsia="en-US"/>
        </w:rPr>
      </w:pPr>
    </w:p>
    <w:tbl>
      <w:tblPr>
        <w:tblStyle w:val="a9"/>
        <w:tblW w:w="5000" w:type="pct"/>
        <w:tblLook w:val="04A0"/>
      </w:tblPr>
      <w:tblGrid>
        <w:gridCol w:w="646"/>
        <w:gridCol w:w="4200"/>
        <w:gridCol w:w="4297"/>
      </w:tblGrid>
      <w:tr w:rsidR="000278A9" w:rsidRPr="00407E2D" w:rsidTr="000278A9">
        <w:tc>
          <w:tcPr>
            <w:tcW w:w="353" w:type="pct"/>
          </w:tcPr>
          <w:p w:rsidR="000278A9" w:rsidRPr="00407E2D" w:rsidRDefault="000278A9" w:rsidP="000278A9">
            <w:pPr>
              <w:suppressAutoHyphens w:val="0"/>
              <w:jc w:val="center"/>
              <w:rPr>
                <w:rFonts w:eastAsiaTheme="minorHAnsi" w:cs="Times New Roman"/>
                <w:sz w:val="24"/>
                <w:lang w:eastAsia="en-US"/>
              </w:rPr>
            </w:pPr>
            <w:r w:rsidRPr="00407E2D">
              <w:rPr>
                <w:rFonts w:eastAsiaTheme="minorHAnsi" w:cs="Times New Roman"/>
                <w:sz w:val="24"/>
                <w:lang w:eastAsia="en-US"/>
              </w:rPr>
              <w:t xml:space="preserve">№ </w:t>
            </w:r>
            <w:proofErr w:type="spellStart"/>
            <w:proofErr w:type="gramStart"/>
            <w:r w:rsidRPr="00407E2D">
              <w:rPr>
                <w:rFonts w:eastAsiaTheme="minorHAnsi" w:cs="Times New Roman"/>
                <w:sz w:val="24"/>
                <w:lang w:eastAsia="en-US"/>
              </w:rPr>
              <w:t>п</w:t>
            </w:r>
            <w:proofErr w:type="spellEnd"/>
            <w:proofErr w:type="gramEnd"/>
            <w:r w:rsidRPr="00407E2D">
              <w:rPr>
                <w:rFonts w:eastAsiaTheme="minorHAnsi" w:cs="Times New Roman"/>
                <w:sz w:val="24"/>
                <w:lang w:eastAsia="en-US"/>
              </w:rPr>
              <w:t>/</w:t>
            </w:r>
            <w:proofErr w:type="spellStart"/>
            <w:r w:rsidRPr="00407E2D">
              <w:rPr>
                <w:rFonts w:eastAsiaTheme="minorHAnsi" w:cs="Times New Roman"/>
                <w:sz w:val="24"/>
                <w:lang w:eastAsia="en-US"/>
              </w:rPr>
              <w:t>п</w:t>
            </w:r>
            <w:proofErr w:type="spellEnd"/>
          </w:p>
        </w:tc>
        <w:tc>
          <w:tcPr>
            <w:tcW w:w="2297" w:type="pct"/>
          </w:tcPr>
          <w:p w:rsidR="000278A9" w:rsidRPr="00407E2D" w:rsidRDefault="000278A9" w:rsidP="000278A9">
            <w:pPr>
              <w:suppressAutoHyphens w:val="0"/>
              <w:jc w:val="center"/>
              <w:rPr>
                <w:rFonts w:eastAsiaTheme="minorHAnsi" w:cs="Times New Roman"/>
                <w:sz w:val="24"/>
                <w:lang w:eastAsia="en-US"/>
              </w:rPr>
            </w:pPr>
            <w:r w:rsidRPr="00407E2D">
              <w:rPr>
                <w:rFonts w:eastAsiaTheme="minorHAnsi" w:cs="Times New Roman"/>
                <w:sz w:val="24"/>
                <w:lang w:eastAsia="en-US"/>
              </w:rPr>
              <w:t>Наименование показателя</w:t>
            </w:r>
          </w:p>
        </w:tc>
        <w:tc>
          <w:tcPr>
            <w:tcW w:w="2350" w:type="pct"/>
          </w:tcPr>
          <w:p w:rsidR="000278A9" w:rsidRPr="00407E2D" w:rsidRDefault="000278A9" w:rsidP="000278A9">
            <w:pPr>
              <w:suppressAutoHyphens w:val="0"/>
              <w:jc w:val="center"/>
              <w:rPr>
                <w:rFonts w:eastAsiaTheme="minorHAnsi" w:cs="Times New Roman"/>
                <w:sz w:val="24"/>
                <w:lang w:eastAsia="en-US"/>
              </w:rPr>
            </w:pPr>
            <w:r w:rsidRPr="00407E2D">
              <w:rPr>
                <w:rFonts w:eastAsiaTheme="minorHAnsi" w:cs="Times New Roman"/>
                <w:sz w:val="24"/>
                <w:lang w:eastAsia="en-US"/>
              </w:rPr>
              <w:t>Сведения</w:t>
            </w:r>
          </w:p>
        </w:tc>
      </w:tr>
      <w:tr w:rsidR="000278A9" w:rsidRPr="00407E2D" w:rsidTr="000278A9">
        <w:tc>
          <w:tcPr>
            <w:tcW w:w="353" w:type="pct"/>
          </w:tcPr>
          <w:p w:rsidR="000278A9" w:rsidRPr="00407E2D" w:rsidRDefault="000278A9" w:rsidP="000278A9">
            <w:pPr>
              <w:suppressAutoHyphens w:val="0"/>
              <w:jc w:val="center"/>
              <w:rPr>
                <w:rFonts w:eastAsiaTheme="minorHAnsi" w:cs="Times New Roman"/>
                <w:sz w:val="24"/>
                <w:lang w:eastAsia="en-US"/>
              </w:rPr>
            </w:pPr>
            <w:r w:rsidRPr="00407E2D">
              <w:rPr>
                <w:rFonts w:eastAsiaTheme="minorHAnsi" w:cs="Times New Roman"/>
                <w:sz w:val="24"/>
                <w:lang w:eastAsia="en-US"/>
              </w:rPr>
              <w:t>1.</w:t>
            </w:r>
          </w:p>
        </w:tc>
        <w:tc>
          <w:tcPr>
            <w:tcW w:w="2297"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Полное и сокращенное название ГТС</w:t>
            </w:r>
          </w:p>
        </w:tc>
        <w:tc>
          <w:tcPr>
            <w:tcW w:w="2350"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 xml:space="preserve">Русловая плотина на р. </w:t>
            </w:r>
            <w:proofErr w:type="spellStart"/>
            <w:r w:rsidRPr="00407E2D">
              <w:rPr>
                <w:rFonts w:eastAsiaTheme="minorHAnsi" w:cs="Times New Roman"/>
                <w:sz w:val="24"/>
                <w:lang w:eastAsia="en-US"/>
              </w:rPr>
              <w:t>Немда</w:t>
            </w:r>
            <w:proofErr w:type="spellEnd"/>
            <w:r w:rsidRPr="00407E2D">
              <w:rPr>
                <w:rFonts w:eastAsiaTheme="minorHAnsi" w:cs="Times New Roman"/>
                <w:sz w:val="24"/>
                <w:lang w:eastAsia="en-US"/>
              </w:rPr>
              <w:t xml:space="preserve"> в пгт. Куженер Куженерского района РМЭ</w:t>
            </w:r>
          </w:p>
        </w:tc>
      </w:tr>
      <w:tr w:rsidR="000278A9" w:rsidRPr="00407E2D" w:rsidTr="000278A9">
        <w:tc>
          <w:tcPr>
            <w:tcW w:w="353" w:type="pct"/>
          </w:tcPr>
          <w:p w:rsidR="000278A9" w:rsidRPr="00407E2D" w:rsidRDefault="000278A9" w:rsidP="000278A9">
            <w:pPr>
              <w:suppressAutoHyphens w:val="0"/>
              <w:jc w:val="center"/>
              <w:rPr>
                <w:rFonts w:eastAsiaTheme="minorHAnsi" w:cs="Times New Roman"/>
                <w:sz w:val="24"/>
                <w:lang w:eastAsia="en-US"/>
              </w:rPr>
            </w:pPr>
            <w:r w:rsidRPr="00407E2D">
              <w:rPr>
                <w:rFonts w:eastAsiaTheme="minorHAnsi" w:cs="Times New Roman"/>
                <w:sz w:val="24"/>
                <w:lang w:eastAsia="en-US"/>
              </w:rPr>
              <w:t>2.</w:t>
            </w:r>
          </w:p>
        </w:tc>
        <w:tc>
          <w:tcPr>
            <w:tcW w:w="2297"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Дата ввода ГТС в эксплуатацию</w:t>
            </w:r>
          </w:p>
        </w:tc>
        <w:tc>
          <w:tcPr>
            <w:tcW w:w="2350"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1973 г.</w:t>
            </w:r>
          </w:p>
        </w:tc>
      </w:tr>
      <w:tr w:rsidR="000278A9" w:rsidRPr="00407E2D" w:rsidTr="000278A9">
        <w:tc>
          <w:tcPr>
            <w:tcW w:w="353" w:type="pct"/>
          </w:tcPr>
          <w:p w:rsidR="000278A9" w:rsidRPr="00407E2D" w:rsidRDefault="000278A9" w:rsidP="000278A9">
            <w:pPr>
              <w:suppressAutoHyphens w:val="0"/>
              <w:jc w:val="center"/>
              <w:rPr>
                <w:rFonts w:eastAsiaTheme="minorHAnsi" w:cs="Times New Roman"/>
                <w:sz w:val="24"/>
                <w:lang w:eastAsia="en-US"/>
              </w:rPr>
            </w:pPr>
            <w:r w:rsidRPr="00407E2D">
              <w:rPr>
                <w:rFonts w:eastAsiaTheme="minorHAnsi" w:cs="Times New Roman"/>
                <w:sz w:val="24"/>
                <w:lang w:eastAsia="en-US"/>
              </w:rPr>
              <w:t>3.</w:t>
            </w:r>
          </w:p>
        </w:tc>
        <w:tc>
          <w:tcPr>
            <w:tcW w:w="2297"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Класс капитальности ГТС</w:t>
            </w:r>
          </w:p>
        </w:tc>
        <w:tc>
          <w:tcPr>
            <w:tcW w:w="2350" w:type="pct"/>
          </w:tcPr>
          <w:p w:rsidR="000278A9" w:rsidRPr="00407E2D" w:rsidRDefault="000278A9" w:rsidP="000278A9">
            <w:pPr>
              <w:suppressAutoHyphens w:val="0"/>
              <w:rPr>
                <w:rFonts w:eastAsiaTheme="minorHAnsi" w:cs="Times New Roman"/>
                <w:sz w:val="24"/>
                <w:lang w:val="en-US" w:eastAsia="en-US"/>
              </w:rPr>
            </w:pPr>
            <w:r w:rsidRPr="00407E2D">
              <w:rPr>
                <w:rFonts w:eastAsiaTheme="minorHAnsi" w:cs="Times New Roman"/>
                <w:sz w:val="24"/>
                <w:lang w:val="en-US" w:eastAsia="en-US"/>
              </w:rPr>
              <w:t>IV</w:t>
            </w:r>
          </w:p>
        </w:tc>
      </w:tr>
      <w:tr w:rsidR="000278A9" w:rsidRPr="00407E2D" w:rsidTr="000278A9">
        <w:tc>
          <w:tcPr>
            <w:tcW w:w="353" w:type="pct"/>
          </w:tcPr>
          <w:p w:rsidR="000278A9" w:rsidRPr="00407E2D" w:rsidRDefault="000278A9" w:rsidP="000278A9">
            <w:pPr>
              <w:suppressAutoHyphens w:val="0"/>
              <w:jc w:val="center"/>
              <w:rPr>
                <w:rFonts w:eastAsiaTheme="minorHAnsi" w:cs="Times New Roman"/>
                <w:sz w:val="24"/>
                <w:lang w:eastAsia="en-US"/>
              </w:rPr>
            </w:pPr>
            <w:r w:rsidRPr="00407E2D">
              <w:rPr>
                <w:rFonts w:eastAsiaTheme="minorHAnsi" w:cs="Times New Roman"/>
                <w:sz w:val="24"/>
                <w:lang w:eastAsia="en-US"/>
              </w:rPr>
              <w:t>4.</w:t>
            </w:r>
          </w:p>
        </w:tc>
        <w:tc>
          <w:tcPr>
            <w:tcW w:w="2297"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Класс опасности ГТС</w:t>
            </w:r>
          </w:p>
        </w:tc>
        <w:tc>
          <w:tcPr>
            <w:tcW w:w="2350"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w:t>
            </w:r>
          </w:p>
        </w:tc>
      </w:tr>
      <w:tr w:rsidR="000278A9" w:rsidRPr="00407E2D" w:rsidTr="000278A9">
        <w:tc>
          <w:tcPr>
            <w:tcW w:w="353" w:type="pct"/>
          </w:tcPr>
          <w:p w:rsidR="000278A9" w:rsidRPr="00407E2D" w:rsidRDefault="000278A9" w:rsidP="000278A9">
            <w:pPr>
              <w:suppressAutoHyphens w:val="0"/>
              <w:jc w:val="center"/>
              <w:rPr>
                <w:rFonts w:eastAsiaTheme="minorHAnsi" w:cs="Times New Roman"/>
                <w:sz w:val="24"/>
                <w:lang w:eastAsia="en-US"/>
              </w:rPr>
            </w:pPr>
            <w:r w:rsidRPr="00407E2D">
              <w:rPr>
                <w:rFonts w:eastAsiaTheme="minorHAnsi" w:cs="Times New Roman"/>
                <w:sz w:val="24"/>
                <w:lang w:eastAsia="en-US"/>
              </w:rPr>
              <w:t>5.</w:t>
            </w:r>
          </w:p>
        </w:tc>
        <w:tc>
          <w:tcPr>
            <w:tcW w:w="2297"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Местонахождение</w:t>
            </w:r>
          </w:p>
        </w:tc>
        <w:tc>
          <w:tcPr>
            <w:tcW w:w="2350"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 xml:space="preserve">Республика Марий Эл, Куженерский район, пгт. Куженер, ул. </w:t>
            </w:r>
            <w:proofErr w:type="gramStart"/>
            <w:r w:rsidRPr="00407E2D">
              <w:rPr>
                <w:rFonts w:eastAsiaTheme="minorHAnsi" w:cs="Times New Roman"/>
                <w:sz w:val="24"/>
                <w:lang w:eastAsia="en-US"/>
              </w:rPr>
              <w:t>Советская</w:t>
            </w:r>
            <w:proofErr w:type="gramEnd"/>
          </w:p>
        </w:tc>
      </w:tr>
      <w:tr w:rsidR="000278A9" w:rsidRPr="00407E2D" w:rsidTr="000278A9">
        <w:tc>
          <w:tcPr>
            <w:tcW w:w="353" w:type="pct"/>
          </w:tcPr>
          <w:p w:rsidR="000278A9" w:rsidRPr="00407E2D" w:rsidRDefault="000278A9" w:rsidP="000278A9">
            <w:pPr>
              <w:suppressAutoHyphens w:val="0"/>
              <w:jc w:val="center"/>
              <w:rPr>
                <w:rFonts w:eastAsiaTheme="minorHAnsi" w:cs="Times New Roman"/>
                <w:sz w:val="24"/>
                <w:lang w:eastAsia="en-US"/>
              </w:rPr>
            </w:pPr>
            <w:r w:rsidRPr="00407E2D">
              <w:rPr>
                <w:rFonts w:eastAsiaTheme="minorHAnsi" w:cs="Times New Roman"/>
                <w:sz w:val="24"/>
                <w:lang w:eastAsia="en-US"/>
              </w:rPr>
              <w:t>6.</w:t>
            </w:r>
          </w:p>
        </w:tc>
        <w:tc>
          <w:tcPr>
            <w:tcW w:w="2297"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 xml:space="preserve">Дата ввода ГТС в эксплуатацию </w:t>
            </w:r>
          </w:p>
        </w:tc>
        <w:tc>
          <w:tcPr>
            <w:tcW w:w="2350"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1973 г.</w:t>
            </w:r>
          </w:p>
          <w:p w:rsidR="000278A9" w:rsidRPr="00407E2D" w:rsidRDefault="000278A9" w:rsidP="000278A9">
            <w:pPr>
              <w:suppressAutoHyphens w:val="0"/>
              <w:rPr>
                <w:rFonts w:eastAsiaTheme="minorHAnsi" w:cs="Times New Roman"/>
                <w:sz w:val="24"/>
                <w:lang w:eastAsia="en-US"/>
              </w:rPr>
            </w:pPr>
          </w:p>
        </w:tc>
      </w:tr>
      <w:tr w:rsidR="000278A9" w:rsidRPr="00407E2D" w:rsidTr="000278A9">
        <w:tc>
          <w:tcPr>
            <w:tcW w:w="353" w:type="pct"/>
          </w:tcPr>
          <w:p w:rsidR="000278A9" w:rsidRPr="00407E2D" w:rsidRDefault="000278A9" w:rsidP="000278A9">
            <w:pPr>
              <w:suppressAutoHyphens w:val="0"/>
              <w:jc w:val="center"/>
              <w:rPr>
                <w:rFonts w:eastAsiaTheme="minorHAnsi" w:cs="Times New Roman"/>
                <w:sz w:val="24"/>
                <w:lang w:eastAsia="en-US"/>
              </w:rPr>
            </w:pPr>
            <w:r w:rsidRPr="00407E2D">
              <w:rPr>
                <w:rFonts w:eastAsiaTheme="minorHAnsi" w:cs="Times New Roman"/>
                <w:sz w:val="24"/>
                <w:lang w:eastAsia="en-US"/>
              </w:rPr>
              <w:t>7.</w:t>
            </w:r>
          </w:p>
        </w:tc>
        <w:tc>
          <w:tcPr>
            <w:tcW w:w="2297"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Регистрационный номер в Российском регистре ГТС</w:t>
            </w:r>
          </w:p>
        </w:tc>
        <w:tc>
          <w:tcPr>
            <w:tcW w:w="2350" w:type="pct"/>
          </w:tcPr>
          <w:p w:rsidR="000278A9" w:rsidRPr="00407E2D" w:rsidRDefault="000278A9" w:rsidP="000278A9">
            <w:pPr>
              <w:suppressAutoHyphens w:val="0"/>
              <w:rPr>
                <w:rFonts w:eastAsiaTheme="minorHAnsi" w:cs="Times New Roman"/>
                <w:sz w:val="24"/>
                <w:lang w:eastAsia="en-US"/>
              </w:rPr>
            </w:pPr>
            <w:r w:rsidRPr="00407E2D">
              <w:rPr>
                <w:rFonts w:eastAsiaTheme="minorHAnsi" w:cs="Times New Roman"/>
                <w:sz w:val="24"/>
                <w:lang w:eastAsia="en-US"/>
              </w:rPr>
              <w:t>05-09</w:t>
            </w:r>
          </w:p>
        </w:tc>
      </w:tr>
    </w:tbl>
    <w:p w:rsidR="000278A9" w:rsidRPr="00407E2D" w:rsidRDefault="000278A9" w:rsidP="000278A9">
      <w:pPr>
        <w:suppressAutoHyphens w:val="0"/>
        <w:ind w:left="720"/>
        <w:rPr>
          <w:rFonts w:eastAsiaTheme="minorHAnsi" w:cs="Times New Roman"/>
          <w:b/>
          <w:sz w:val="24"/>
          <w:szCs w:val="22"/>
          <w:lang w:eastAsia="en-US"/>
        </w:rPr>
      </w:pPr>
    </w:p>
    <w:p w:rsidR="000278A9" w:rsidRPr="00407E2D" w:rsidRDefault="000278A9" w:rsidP="000278A9">
      <w:pPr>
        <w:numPr>
          <w:ilvl w:val="1"/>
          <w:numId w:val="3"/>
        </w:numPr>
        <w:suppressAutoHyphens w:val="0"/>
        <w:spacing w:after="200" w:line="276" w:lineRule="auto"/>
        <w:contextualSpacing/>
        <w:rPr>
          <w:rFonts w:eastAsiaTheme="minorHAnsi" w:cs="Times New Roman"/>
          <w:b/>
          <w:sz w:val="24"/>
          <w:szCs w:val="22"/>
          <w:lang w:eastAsia="en-US"/>
        </w:rPr>
      </w:pPr>
      <w:r w:rsidRPr="00407E2D">
        <w:rPr>
          <w:rFonts w:eastAsiaTheme="minorHAnsi" w:cs="Times New Roman"/>
          <w:b/>
          <w:sz w:val="24"/>
          <w:szCs w:val="22"/>
          <w:lang w:eastAsia="en-US"/>
        </w:rPr>
        <w:t>Описание конструкции  ГТС</w:t>
      </w:r>
    </w:p>
    <w:p w:rsidR="000278A9" w:rsidRPr="00407E2D" w:rsidRDefault="000278A9" w:rsidP="000278A9">
      <w:pPr>
        <w:suppressAutoHyphens w:val="0"/>
        <w:ind w:left="1440"/>
        <w:contextualSpacing/>
        <w:rPr>
          <w:rFonts w:eastAsiaTheme="minorHAnsi" w:cs="Times New Roman"/>
          <w:b/>
          <w:sz w:val="24"/>
          <w:szCs w:val="22"/>
          <w:lang w:eastAsia="en-US"/>
        </w:rPr>
      </w:pPr>
    </w:p>
    <w:tbl>
      <w:tblPr>
        <w:tblStyle w:val="a9"/>
        <w:tblW w:w="5000" w:type="pct"/>
        <w:tblLook w:val="04A0"/>
      </w:tblPr>
      <w:tblGrid>
        <w:gridCol w:w="647"/>
        <w:gridCol w:w="4197"/>
        <w:gridCol w:w="4299"/>
      </w:tblGrid>
      <w:tr w:rsidR="000278A9" w:rsidRPr="00407E2D" w:rsidTr="000278A9">
        <w:tc>
          <w:tcPr>
            <w:tcW w:w="354" w:type="pct"/>
          </w:tcPr>
          <w:p w:rsidR="000278A9" w:rsidRPr="00407E2D" w:rsidRDefault="000278A9" w:rsidP="000278A9">
            <w:pPr>
              <w:suppressAutoHyphens w:val="0"/>
              <w:contextualSpacing/>
              <w:jc w:val="center"/>
              <w:rPr>
                <w:rFonts w:eastAsiaTheme="minorHAnsi" w:cs="Times New Roman"/>
                <w:sz w:val="24"/>
                <w:lang w:eastAsia="en-US"/>
              </w:rPr>
            </w:pPr>
            <w:r w:rsidRPr="00407E2D">
              <w:rPr>
                <w:rFonts w:eastAsiaTheme="minorHAnsi" w:cs="Times New Roman"/>
                <w:sz w:val="24"/>
                <w:lang w:eastAsia="en-US"/>
              </w:rPr>
              <w:t xml:space="preserve">№ </w:t>
            </w:r>
            <w:proofErr w:type="spellStart"/>
            <w:proofErr w:type="gramStart"/>
            <w:r w:rsidRPr="00407E2D">
              <w:rPr>
                <w:rFonts w:eastAsiaTheme="minorHAnsi" w:cs="Times New Roman"/>
                <w:sz w:val="24"/>
                <w:lang w:eastAsia="en-US"/>
              </w:rPr>
              <w:t>п</w:t>
            </w:r>
            <w:proofErr w:type="spellEnd"/>
            <w:proofErr w:type="gramEnd"/>
            <w:r w:rsidRPr="00407E2D">
              <w:rPr>
                <w:rFonts w:eastAsiaTheme="minorHAnsi" w:cs="Times New Roman"/>
                <w:sz w:val="24"/>
                <w:lang w:eastAsia="en-US"/>
              </w:rPr>
              <w:t>/</w:t>
            </w:r>
            <w:proofErr w:type="spellStart"/>
            <w:r w:rsidRPr="00407E2D">
              <w:rPr>
                <w:rFonts w:eastAsiaTheme="minorHAnsi" w:cs="Times New Roman"/>
                <w:sz w:val="24"/>
                <w:lang w:eastAsia="en-US"/>
              </w:rPr>
              <w:t>п</w:t>
            </w:r>
            <w:proofErr w:type="spellEnd"/>
          </w:p>
        </w:tc>
        <w:tc>
          <w:tcPr>
            <w:tcW w:w="2295" w:type="pct"/>
          </w:tcPr>
          <w:p w:rsidR="000278A9" w:rsidRPr="00407E2D" w:rsidRDefault="000278A9" w:rsidP="000278A9">
            <w:pPr>
              <w:suppressAutoHyphens w:val="0"/>
              <w:jc w:val="center"/>
              <w:rPr>
                <w:rFonts w:eastAsiaTheme="minorHAnsi" w:cs="Times New Roman"/>
                <w:sz w:val="24"/>
                <w:lang w:eastAsia="en-US"/>
              </w:rPr>
            </w:pPr>
            <w:r w:rsidRPr="00407E2D">
              <w:rPr>
                <w:rFonts w:eastAsiaTheme="minorHAnsi" w:cs="Times New Roman"/>
                <w:sz w:val="24"/>
                <w:lang w:eastAsia="en-US"/>
              </w:rPr>
              <w:t>Наименование показателя</w:t>
            </w:r>
          </w:p>
        </w:tc>
        <w:tc>
          <w:tcPr>
            <w:tcW w:w="2351" w:type="pct"/>
          </w:tcPr>
          <w:p w:rsidR="000278A9" w:rsidRPr="00407E2D" w:rsidRDefault="000278A9" w:rsidP="000278A9">
            <w:pPr>
              <w:suppressAutoHyphens w:val="0"/>
              <w:jc w:val="center"/>
              <w:rPr>
                <w:rFonts w:eastAsiaTheme="minorHAnsi" w:cs="Times New Roman"/>
                <w:sz w:val="24"/>
                <w:lang w:eastAsia="en-US"/>
              </w:rPr>
            </w:pPr>
            <w:r w:rsidRPr="00407E2D">
              <w:rPr>
                <w:rFonts w:eastAsiaTheme="minorHAnsi" w:cs="Times New Roman"/>
                <w:sz w:val="24"/>
                <w:lang w:eastAsia="en-US"/>
              </w:rPr>
              <w:t>Сведения</w:t>
            </w:r>
          </w:p>
        </w:tc>
      </w:tr>
      <w:tr w:rsidR="000278A9" w:rsidRPr="00407E2D" w:rsidTr="000278A9">
        <w:tc>
          <w:tcPr>
            <w:tcW w:w="354" w:type="pct"/>
          </w:tcPr>
          <w:p w:rsidR="000278A9" w:rsidRPr="00407E2D" w:rsidRDefault="000278A9" w:rsidP="000278A9">
            <w:pPr>
              <w:suppressAutoHyphens w:val="0"/>
              <w:contextualSpacing/>
              <w:jc w:val="center"/>
              <w:rPr>
                <w:rFonts w:eastAsiaTheme="minorHAnsi" w:cs="Times New Roman"/>
                <w:sz w:val="24"/>
                <w:lang w:eastAsia="en-US"/>
              </w:rPr>
            </w:pPr>
            <w:r w:rsidRPr="00407E2D">
              <w:rPr>
                <w:rFonts w:eastAsiaTheme="minorHAnsi" w:cs="Times New Roman"/>
                <w:sz w:val="24"/>
                <w:lang w:eastAsia="en-US"/>
              </w:rPr>
              <w:t>1.</w:t>
            </w:r>
          </w:p>
        </w:tc>
        <w:tc>
          <w:tcPr>
            <w:tcW w:w="2295" w:type="pct"/>
          </w:tcPr>
          <w:p w:rsidR="000278A9" w:rsidRPr="00407E2D" w:rsidRDefault="000278A9" w:rsidP="000278A9">
            <w:pPr>
              <w:suppressAutoHyphens w:val="0"/>
              <w:contextualSpacing/>
              <w:rPr>
                <w:rFonts w:eastAsiaTheme="minorHAnsi" w:cs="Times New Roman"/>
                <w:sz w:val="24"/>
                <w:lang w:eastAsia="en-US"/>
              </w:rPr>
            </w:pPr>
            <w:r w:rsidRPr="00407E2D">
              <w:rPr>
                <w:rFonts w:eastAsiaTheme="minorHAnsi" w:cstheme="minorBidi"/>
                <w:kern w:val="28"/>
                <w:sz w:val="24"/>
                <w:lang w:eastAsia="en-US"/>
              </w:rPr>
              <w:t>Плотина</w:t>
            </w:r>
          </w:p>
        </w:tc>
        <w:tc>
          <w:tcPr>
            <w:tcW w:w="2351" w:type="pct"/>
          </w:tcPr>
          <w:p w:rsidR="000278A9" w:rsidRPr="00407E2D" w:rsidRDefault="000278A9" w:rsidP="000278A9">
            <w:pPr>
              <w:suppressAutoHyphens w:val="0"/>
              <w:jc w:val="both"/>
              <w:rPr>
                <w:rFonts w:cs="Times New Roman"/>
                <w:color w:val="252525"/>
                <w:sz w:val="24"/>
                <w:szCs w:val="28"/>
                <w:lang w:eastAsia="ru-RU"/>
              </w:rPr>
            </w:pPr>
            <w:r w:rsidRPr="00407E2D">
              <w:rPr>
                <w:rFonts w:cs="Times New Roman"/>
                <w:color w:val="252525"/>
                <w:sz w:val="24"/>
                <w:szCs w:val="28"/>
                <w:lang w:eastAsia="ru-RU"/>
              </w:rPr>
              <w:t xml:space="preserve">земляная насыпная однородная </w:t>
            </w:r>
          </w:p>
          <w:p w:rsidR="000278A9" w:rsidRPr="00407E2D" w:rsidRDefault="000278A9" w:rsidP="000278A9">
            <w:pPr>
              <w:suppressAutoHyphens w:val="0"/>
              <w:contextualSpacing/>
              <w:jc w:val="both"/>
              <w:rPr>
                <w:rFonts w:eastAsiaTheme="minorHAnsi" w:cs="Times New Roman"/>
                <w:sz w:val="24"/>
                <w:lang w:eastAsia="en-US"/>
              </w:rPr>
            </w:pPr>
            <w:r w:rsidRPr="00407E2D">
              <w:rPr>
                <w:rFonts w:cs="Times New Roman"/>
                <w:color w:val="252525"/>
                <w:sz w:val="24"/>
                <w:szCs w:val="28"/>
                <w:lang w:eastAsia="ru-RU"/>
              </w:rPr>
              <w:t>не проезжая</w:t>
            </w:r>
          </w:p>
        </w:tc>
      </w:tr>
      <w:tr w:rsidR="000278A9" w:rsidRPr="00407E2D" w:rsidTr="000278A9">
        <w:tc>
          <w:tcPr>
            <w:tcW w:w="354" w:type="pct"/>
          </w:tcPr>
          <w:p w:rsidR="000278A9" w:rsidRPr="00407E2D" w:rsidRDefault="000278A9" w:rsidP="000278A9">
            <w:pPr>
              <w:suppressAutoHyphens w:val="0"/>
              <w:contextualSpacing/>
              <w:jc w:val="center"/>
              <w:rPr>
                <w:rFonts w:eastAsiaTheme="minorHAnsi" w:cs="Times New Roman"/>
                <w:sz w:val="24"/>
                <w:lang w:eastAsia="en-US"/>
              </w:rPr>
            </w:pPr>
            <w:r w:rsidRPr="00407E2D">
              <w:rPr>
                <w:rFonts w:eastAsiaTheme="minorHAnsi" w:cs="Times New Roman"/>
                <w:sz w:val="24"/>
                <w:lang w:eastAsia="en-US"/>
              </w:rPr>
              <w:t>2.</w:t>
            </w:r>
          </w:p>
        </w:tc>
        <w:tc>
          <w:tcPr>
            <w:tcW w:w="2295" w:type="pct"/>
          </w:tcPr>
          <w:p w:rsidR="000278A9" w:rsidRPr="00407E2D" w:rsidRDefault="000278A9" w:rsidP="000278A9">
            <w:pPr>
              <w:suppressAutoHyphens w:val="0"/>
              <w:contextualSpacing/>
              <w:rPr>
                <w:rFonts w:eastAsiaTheme="minorHAnsi" w:cs="Times New Roman"/>
                <w:sz w:val="24"/>
                <w:lang w:eastAsia="en-US"/>
              </w:rPr>
            </w:pPr>
            <w:r w:rsidRPr="00407E2D">
              <w:rPr>
                <w:rFonts w:eastAsiaTheme="minorHAnsi" w:cstheme="minorBidi"/>
                <w:kern w:val="28"/>
                <w:sz w:val="24"/>
                <w:lang w:eastAsia="en-US"/>
              </w:rPr>
              <w:t>Водосброс</w:t>
            </w:r>
          </w:p>
        </w:tc>
        <w:tc>
          <w:tcPr>
            <w:tcW w:w="2351" w:type="pct"/>
          </w:tcPr>
          <w:p w:rsidR="000278A9" w:rsidRPr="00407E2D" w:rsidRDefault="000278A9" w:rsidP="000278A9">
            <w:pPr>
              <w:suppressAutoHyphens w:val="0"/>
              <w:contextualSpacing/>
              <w:jc w:val="both"/>
              <w:rPr>
                <w:rFonts w:eastAsiaTheme="minorHAnsi" w:cs="Times New Roman"/>
                <w:sz w:val="24"/>
                <w:lang w:eastAsia="en-US"/>
              </w:rPr>
            </w:pPr>
            <w:r w:rsidRPr="00407E2D">
              <w:rPr>
                <w:rFonts w:eastAsiaTheme="minorHAnsi" w:cs="Times New Roman"/>
                <w:sz w:val="24"/>
                <w:lang w:eastAsia="en-US"/>
              </w:rPr>
              <w:t xml:space="preserve">открытый с </w:t>
            </w:r>
            <w:proofErr w:type="spellStart"/>
            <w:r w:rsidRPr="00407E2D">
              <w:rPr>
                <w:rFonts w:eastAsiaTheme="minorHAnsi" w:cs="Times New Roman"/>
                <w:sz w:val="24"/>
                <w:lang w:eastAsia="en-US"/>
              </w:rPr>
              <w:t>шандорами</w:t>
            </w:r>
            <w:proofErr w:type="spellEnd"/>
          </w:p>
        </w:tc>
      </w:tr>
      <w:tr w:rsidR="000278A9" w:rsidRPr="00407E2D" w:rsidTr="000278A9">
        <w:tc>
          <w:tcPr>
            <w:tcW w:w="354" w:type="pct"/>
          </w:tcPr>
          <w:p w:rsidR="000278A9" w:rsidRPr="00407E2D" w:rsidRDefault="000278A9" w:rsidP="000278A9">
            <w:pPr>
              <w:suppressAutoHyphens w:val="0"/>
              <w:contextualSpacing/>
              <w:jc w:val="center"/>
              <w:rPr>
                <w:rFonts w:eastAsiaTheme="minorHAnsi" w:cs="Times New Roman"/>
                <w:sz w:val="24"/>
                <w:lang w:eastAsia="en-US"/>
              </w:rPr>
            </w:pPr>
            <w:r w:rsidRPr="00407E2D">
              <w:rPr>
                <w:rFonts w:eastAsiaTheme="minorHAnsi" w:cs="Times New Roman"/>
                <w:sz w:val="24"/>
                <w:lang w:eastAsia="en-US"/>
              </w:rPr>
              <w:t>3.</w:t>
            </w:r>
          </w:p>
        </w:tc>
        <w:tc>
          <w:tcPr>
            <w:tcW w:w="2295" w:type="pct"/>
          </w:tcPr>
          <w:p w:rsidR="000278A9" w:rsidRPr="00407E2D" w:rsidRDefault="000278A9" w:rsidP="000278A9">
            <w:pPr>
              <w:suppressAutoHyphens w:val="0"/>
              <w:contextualSpacing/>
              <w:rPr>
                <w:rFonts w:eastAsiaTheme="minorHAnsi" w:cstheme="minorBidi"/>
                <w:kern w:val="28"/>
                <w:sz w:val="24"/>
                <w:lang w:eastAsia="en-US"/>
              </w:rPr>
            </w:pPr>
            <w:r w:rsidRPr="00407E2D">
              <w:rPr>
                <w:rFonts w:eastAsiaTheme="minorHAnsi" w:cstheme="minorBidi"/>
                <w:kern w:val="28"/>
                <w:sz w:val="24"/>
                <w:lang w:eastAsia="en-US"/>
              </w:rPr>
              <w:t>Водосбро</w:t>
            </w:r>
            <w:proofErr w:type="gramStart"/>
            <w:r w:rsidRPr="00407E2D">
              <w:rPr>
                <w:rFonts w:eastAsiaTheme="minorHAnsi" w:cstheme="minorBidi"/>
                <w:kern w:val="28"/>
                <w:sz w:val="24"/>
                <w:lang w:eastAsia="en-US"/>
              </w:rPr>
              <w:t>с-</w:t>
            </w:r>
            <w:proofErr w:type="gramEnd"/>
            <w:r w:rsidRPr="00407E2D">
              <w:rPr>
                <w:rFonts w:eastAsiaTheme="minorHAnsi" w:cstheme="minorBidi"/>
                <w:kern w:val="28"/>
                <w:sz w:val="24"/>
                <w:lang w:eastAsia="en-US"/>
              </w:rPr>
              <w:t xml:space="preserve"> резервный</w:t>
            </w:r>
          </w:p>
        </w:tc>
        <w:tc>
          <w:tcPr>
            <w:tcW w:w="2351" w:type="pct"/>
          </w:tcPr>
          <w:p w:rsidR="000278A9" w:rsidRPr="00407E2D" w:rsidRDefault="000278A9" w:rsidP="000278A9">
            <w:pPr>
              <w:suppressAutoHyphens w:val="0"/>
              <w:contextualSpacing/>
              <w:rPr>
                <w:rFonts w:eastAsiaTheme="minorHAnsi" w:cs="Times New Roman"/>
                <w:sz w:val="24"/>
                <w:lang w:eastAsia="en-US"/>
              </w:rPr>
            </w:pPr>
            <w:r w:rsidRPr="00407E2D">
              <w:rPr>
                <w:rFonts w:eastAsiaTheme="minorHAnsi" w:cs="Times New Roman"/>
                <w:sz w:val="24"/>
                <w:lang w:eastAsia="en-US"/>
              </w:rPr>
              <w:t>закрытый автоматический трубчатый</w:t>
            </w:r>
          </w:p>
        </w:tc>
      </w:tr>
      <w:tr w:rsidR="000278A9" w:rsidRPr="00407E2D" w:rsidTr="000278A9">
        <w:tc>
          <w:tcPr>
            <w:tcW w:w="354" w:type="pct"/>
          </w:tcPr>
          <w:p w:rsidR="000278A9" w:rsidRPr="00407E2D" w:rsidRDefault="000278A9" w:rsidP="000278A9">
            <w:pPr>
              <w:suppressAutoHyphens w:val="0"/>
              <w:contextualSpacing/>
              <w:jc w:val="center"/>
              <w:rPr>
                <w:rFonts w:eastAsiaTheme="minorHAnsi" w:cs="Times New Roman"/>
                <w:sz w:val="24"/>
                <w:lang w:eastAsia="en-US"/>
              </w:rPr>
            </w:pPr>
            <w:r w:rsidRPr="00407E2D">
              <w:rPr>
                <w:rFonts w:eastAsiaTheme="minorHAnsi" w:cs="Times New Roman"/>
                <w:sz w:val="24"/>
                <w:lang w:eastAsia="en-US"/>
              </w:rPr>
              <w:t>3.</w:t>
            </w:r>
          </w:p>
        </w:tc>
        <w:tc>
          <w:tcPr>
            <w:tcW w:w="2295" w:type="pct"/>
          </w:tcPr>
          <w:p w:rsidR="000278A9" w:rsidRPr="00407E2D" w:rsidRDefault="000278A9" w:rsidP="000278A9">
            <w:pPr>
              <w:suppressAutoHyphens w:val="0"/>
              <w:contextualSpacing/>
              <w:rPr>
                <w:rFonts w:eastAsiaTheme="minorHAnsi" w:cs="Times New Roman"/>
                <w:sz w:val="24"/>
                <w:lang w:eastAsia="en-US"/>
              </w:rPr>
            </w:pPr>
            <w:r w:rsidRPr="00407E2D">
              <w:rPr>
                <w:rFonts w:eastAsiaTheme="minorHAnsi" w:cstheme="minorBidi"/>
                <w:kern w:val="28"/>
                <w:sz w:val="24"/>
                <w:lang w:eastAsia="en-US"/>
              </w:rPr>
              <w:t>Ледозащитное устройство</w:t>
            </w:r>
          </w:p>
        </w:tc>
        <w:tc>
          <w:tcPr>
            <w:tcW w:w="2351" w:type="pct"/>
          </w:tcPr>
          <w:p w:rsidR="000278A9" w:rsidRPr="00407E2D" w:rsidRDefault="000278A9" w:rsidP="000278A9">
            <w:pPr>
              <w:suppressAutoHyphens w:val="0"/>
              <w:contextualSpacing/>
              <w:jc w:val="both"/>
              <w:rPr>
                <w:rFonts w:eastAsiaTheme="minorHAnsi" w:cs="Times New Roman"/>
                <w:sz w:val="24"/>
                <w:lang w:eastAsia="en-US"/>
              </w:rPr>
            </w:pPr>
            <w:r w:rsidRPr="00407E2D">
              <w:rPr>
                <w:rFonts w:eastAsiaTheme="minorHAnsi" w:cs="Times New Roman"/>
                <w:sz w:val="24"/>
                <w:lang w:eastAsia="en-US"/>
              </w:rPr>
              <w:t>вертикальная свайная стенка,</w:t>
            </w:r>
          </w:p>
          <w:p w:rsidR="000278A9" w:rsidRPr="00407E2D" w:rsidRDefault="000278A9" w:rsidP="000278A9">
            <w:pPr>
              <w:suppressAutoHyphens w:val="0"/>
              <w:contextualSpacing/>
              <w:jc w:val="both"/>
              <w:rPr>
                <w:rFonts w:eastAsiaTheme="minorHAnsi" w:cs="Times New Roman"/>
                <w:sz w:val="24"/>
                <w:lang w:eastAsia="en-US"/>
              </w:rPr>
            </w:pPr>
            <w:r w:rsidRPr="00407E2D">
              <w:rPr>
                <w:rFonts w:eastAsiaTheme="minorHAnsi" w:cs="Times New Roman"/>
                <w:sz w:val="24"/>
                <w:lang w:eastAsia="en-US"/>
              </w:rPr>
              <w:t>ростверк</w:t>
            </w:r>
          </w:p>
        </w:tc>
      </w:tr>
      <w:tr w:rsidR="000278A9" w:rsidRPr="00407E2D" w:rsidTr="000278A9">
        <w:tc>
          <w:tcPr>
            <w:tcW w:w="354" w:type="pct"/>
          </w:tcPr>
          <w:p w:rsidR="000278A9" w:rsidRPr="00407E2D" w:rsidRDefault="000278A9" w:rsidP="000278A9">
            <w:pPr>
              <w:suppressAutoHyphens w:val="0"/>
              <w:contextualSpacing/>
              <w:jc w:val="center"/>
              <w:rPr>
                <w:rFonts w:eastAsiaTheme="minorHAnsi" w:cs="Times New Roman"/>
                <w:sz w:val="24"/>
                <w:lang w:eastAsia="en-US"/>
              </w:rPr>
            </w:pPr>
            <w:r w:rsidRPr="00407E2D">
              <w:rPr>
                <w:rFonts w:eastAsiaTheme="minorHAnsi" w:cs="Times New Roman"/>
                <w:sz w:val="24"/>
                <w:lang w:eastAsia="en-US"/>
              </w:rPr>
              <w:t>4.</w:t>
            </w:r>
          </w:p>
        </w:tc>
        <w:tc>
          <w:tcPr>
            <w:tcW w:w="2295" w:type="pct"/>
          </w:tcPr>
          <w:p w:rsidR="000278A9" w:rsidRPr="00407E2D" w:rsidRDefault="000278A9" w:rsidP="000278A9">
            <w:pPr>
              <w:suppressAutoHyphens w:val="0"/>
              <w:contextualSpacing/>
              <w:rPr>
                <w:rFonts w:eastAsiaTheme="minorHAnsi" w:cs="Times New Roman"/>
                <w:sz w:val="24"/>
                <w:lang w:eastAsia="en-US"/>
              </w:rPr>
            </w:pPr>
            <w:r w:rsidRPr="00407E2D">
              <w:rPr>
                <w:rFonts w:eastAsiaTheme="minorHAnsi" w:cstheme="minorBidi"/>
                <w:kern w:val="28"/>
                <w:sz w:val="24"/>
                <w:lang w:eastAsia="en-US"/>
              </w:rPr>
              <w:t>Водоспуск</w:t>
            </w:r>
          </w:p>
        </w:tc>
        <w:tc>
          <w:tcPr>
            <w:tcW w:w="2351" w:type="pct"/>
          </w:tcPr>
          <w:p w:rsidR="000278A9" w:rsidRPr="00407E2D" w:rsidRDefault="000278A9" w:rsidP="000278A9">
            <w:pPr>
              <w:suppressAutoHyphens w:val="0"/>
              <w:contextualSpacing/>
              <w:jc w:val="both"/>
              <w:rPr>
                <w:rFonts w:eastAsiaTheme="minorHAnsi" w:cs="Times New Roman"/>
                <w:sz w:val="24"/>
                <w:lang w:eastAsia="en-US"/>
              </w:rPr>
            </w:pPr>
            <w:r w:rsidRPr="00407E2D">
              <w:rPr>
                <w:rFonts w:eastAsiaTheme="minorHAnsi" w:cs="Times New Roman"/>
                <w:sz w:val="24"/>
                <w:lang w:eastAsia="en-US"/>
              </w:rPr>
              <w:t>донный трубчатый закрытый</w:t>
            </w:r>
          </w:p>
        </w:tc>
      </w:tr>
      <w:tr w:rsidR="000278A9" w:rsidRPr="00407E2D" w:rsidTr="000278A9">
        <w:tc>
          <w:tcPr>
            <w:tcW w:w="354" w:type="pct"/>
          </w:tcPr>
          <w:p w:rsidR="000278A9" w:rsidRPr="00407E2D" w:rsidRDefault="000278A9" w:rsidP="000278A9">
            <w:pPr>
              <w:suppressAutoHyphens w:val="0"/>
              <w:contextualSpacing/>
              <w:jc w:val="center"/>
              <w:rPr>
                <w:rFonts w:eastAsiaTheme="minorHAnsi" w:cs="Times New Roman"/>
                <w:sz w:val="24"/>
                <w:lang w:eastAsia="en-US"/>
              </w:rPr>
            </w:pPr>
            <w:r w:rsidRPr="00407E2D">
              <w:rPr>
                <w:rFonts w:eastAsiaTheme="minorHAnsi" w:cs="Times New Roman"/>
                <w:sz w:val="24"/>
                <w:lang w:eastAsia="en-US"/>
              </w:rPr>
              <w:t>5.</w:t>
            </w:r>
          </w:p>
        </w:tc>
        <w:tc>
          <w:tcPr>
            <w:tcW w:w="2295" w:type="pct"/>
          </w:tcPr>
          <w:p w:rsidR="000278A9" w:rsidRPr="00407E2D" w:rsidRDefault="000278A9" w:rsidP="000278A9">
            <w:pPr>
              <w:suppressAutoHyphens w:val="0"/>
              <w:contextualSpacing/>
              <w:rPr>
                <w:rFonts w:eastAsiaTheme="minorHAnsi" w:cs="Times New Roman"/>
                <w:sz w:val="24"/>
                <w:lang w:eastAsia="en-US"/>
              </w:rPr>
            </w:pPr>
            <w:r w:rsidRPr="00407E2D">
              <w:rPr>
                <w:rFonts w:eastAsiaTheme="minorHAnsi" w:cstheme="minorBidi"/>
                <w:kern w:val="28"/>
                <w:sz w:val="24"/>
                <w:lang w:eastAsia="en-US"/>
              </w:rPr>
              <w:t>Противоэрозионное сооружение</w:t>
            </w:r>
          </w:p>
        </w:tc>
        <w:tc>
          <w:tcPr>
            <w:tcW w:w="2351" w:type="pct"/>
          </w:tcPr>
          <w:p w:rsidR="000278A9" w:rsidRPr="00407E2D" w:rsidRDefault="000278A9" w:rsidP="000278A9">
            <w:pPr>
              <w:suppressAutoHyphens w:val="0"/>
              <w:contextualSpacing/>
              <w:jc w:val="both"/>
              <w:rPr>
                <w:rFonts w:eastAsiaTheme="minorHAnsi" w:cs="Times New Roman"/>
                <w:sz w:val="24"/>
                <w:lang w:eastAsia="en-US"/>
              </w:rPr>
            </w:pPr>
            <w:r w:rsidRPr="00407E2D">
              <w:rPr>
                <w:rFonts w:eastAsiaTheme="minorHAnsi" w:cs="Times New Roman"/>
                <w:sz w:val="24"/>
                <w:lang w:eastAsia="en-US"/>
              </w:rPr>
              <w:t>водоотводящая канава</w:t>
            </w:r>
          </w:p>
        </w:tc>
      </w:tr>
    </w:tbl>
    <w:p w:rsidR="000278A9" w:rsidRPr="00407E2D" w:rsidRDefault="000278A9" w:rsidP="000278A9">
      <w:pPr>
        <w:suppressAutoHyphens w:val="0"/>
        <w:ind w:left="1440"/>
        <w:contextualSpacing/>
        <w:rPr>
          <w:rFonts w:eastAsiaTheme="minorHAnsi" w:cs="Times New Roman"/>
          <w:b/>
          <w:sz w:val="24"/>
          <w:szCs w:val="22"/>
          <w:lang w:eastAsia="en-US"/>
        </w:rPr>
      </w:pPr>
    </w:p>
    <w:p w:rsidR="000278A9" w:rsidRPr="00407E2D" w:rsidRDefault="000278A9" w:rsidP="000278A9">
      <w:pPr>
        <w:numPr>
          <w:ilvl w:val="1"/>
          <w:numId w:val="3"/>
        </w:numPr>
        <w:suppressAutoHyphens w:val="0"/>
        <w:spacing w:after="200" w:line="276" w:lineRule="auto"/>
        <w:contextualSpacing/>
        <w:rPr>
          <w:rFonts w:eastAsiaTheme="minorHAnsi" w:cs="Times New Roman"/>
          <w:b/>
          <w:sz w:val="24"/>
          <w:szCs w:val="22"/>
          <w:lang w:eastAsia="en-US"/>
        </w:rPr>
      </w:pPr>
      <w:r w:rsidRPr="00407E2D">
        <w:rPr>
          <w:rFonts w:eastAsiaTheme="minorHAnsi" w:cs="Times New Roman"/>
          <w:b/>
          <w:sz w:val="24"/>
          <w:szCs w:val="22"/>
          <w:lang w:eastAsia="en-US"/>
        </w:rPr>
        <w:t>Состав, характеристики и назначение ГТС</w:t>
      </w:r>
    </w:p>
    <w:p w:rsidR="000278A9" w:rsidRPr="00407E2D" w:rsidRDefault="000278A9" w:rsidP="000278A9">
      <w:pPr>
        <w:suppressAutoHyphens w:val="0"/>
        <w:rPr>
          <w:rFonts w:eastAsiaTheme="minorHAnsi" w:cs="Times New Roman"/>
          <w:b/>
          <w:sz w:val="24"/>
          <w:szCs w:val="22"/>
          <w:lang w:eastAsia="en-US"/>
        </w:rPr>
      </w:pPr>
    </w:p>
    <w:tbl>
      <w:tblPr>
        <w:tblStyle w:val="a9"/>
        <w:tblW w:w="5000" w:type="pct"/>
        <w:tblLook w:val="04A0"/>
      </w:tblPr>
      <w:tblGrid>
        <w:gridCol w:w="636"/>
        <w:gridCol w:w="2608"/>
        <w:gridCol w:w="3547"/>
        <w:gridCol w:w="2352"/>
      </w:tblGrid>
      <w:tr w:rsidR="000278A9" w:rsidRPr="00407E2D" w:rsidTr="007C2A93">
        <w:tc>
          <w:tcPr>
            <w:tcW w:w="348" w:type="pct"/>
          </w:tcPr>
          <w:p w:rsidR="000278A9" w:rsidRPr="00407E2D" w:rsidRDefault="000278A9" w:rsidP="000278A9">
            <w:pPr>
              <w:suppressAutoHyphens w:val="0"/>
              <w:jc w:val="center"/>
              <w:rPr>
                <w:rFonts w:eastAsiaTheme="minorHAnsi" w:cs="Times New Roman"/>
                <w:sz w:val="24"/>
                <w:szCs w:val="24"/>
                <w:lang w:eastAsia="en-US"/>
              </w:rPr>
            </w:pPr>
            <w:r w:rsidRPr="00407E2D">
              <w:rPr>
                <w:rFonts w:eastAsiaTheme="minorHAnsi" w:cs="Times New Roman"/>
                <w:sz w:val="24"/>
                <w:szCs w:val="24"/>
                <w:lang w:eastAsia="en-US"/>
              </w:rPr>
              <w:t xml:space="preserve">№ </w:t>
            </w:r>
            <w:proofErr w:type="spellStart"/>
            <w:proofErr w:type="gramStart"/>
            <w:r w:rsidRPr="00407E2D">
              <w:rPr>
                <w:rFonts w:eastAsiaTheme="minorHAnsi" w:cs="Times New Roman"/>
                <w:sz w:val="24"/>
                <w:szCs w:val="24"/>
                <w:lang w:eastAsia="en-US"/>
              </w:rPr>
              <w:t>п</w:t>
            </w:r>
            <w:proofErr w:type="spellEnd"/>
            <w:proofErr w:type="gramEnd"/>
            <w:r w:rsidRPr="00407E2D">
              <w:rPr>
                <w:rFonts w:eastAsiaTheme="minorHAnsi" w:cs="Times New Roman"/>
                <w:sz w:val="24"/>
                <w:szCs w:val="24"/>
                <w:lang w:eastAsia="en-US"/>
              </w:rPr>
              <w:t>/</w:t>
            </w:r>
            <w:proofErr w:type="spellStart"/>
            <w:r w:rsidRPr="00407E2D">
              <w:rPr>
                <w:rFonts w:eastAsiaTheme="minorHAnsi" w:cs="Times New Roman"/>
                <w:sz w:val="24"/>
                <w:szCs w:val="24"/>
                <w:lang w:eastAsia="en-US"/>
              </w:rPr>
              <w:t>п</w:t>
            </w:r>
            <w:proofErr w:type="spellEnd"/>
          </w:p>
        </w:tc>
        <w:tc>
          <w:tcPr>
            <w:tcW w:w="1426" w:type="pct"/>
          </w:tcPr>
          <w:p w:rsidR="000278A9" w:rsidRPr="00407E2D" w:rsidRDefault="000278A9" w:rsidP="000278A9">
            <w:pPr>
              <w:suppressAutoHyphens w:val="0"/>
              <w:jc w:val="center"/>
              <w:rPr>
                <w:rFonts w:eastAsiaTheme="minorHAnsi" w:cs="Times New Roman"/>
                <w:sz w:val="24"/>
                <w:szCs w:val="24"/>
                <w:lang w:eastAsia="en-US"/>
              </w:rPr>
            </w:pPr>
            <w:r w:rsidRPr="00407E2D">
              <w:rPr>
                <w:rFonts w:eastAsiaTheme="minorHAnsi" w:cs="Times New Roman"/>
                <w:sz w:val="24"/>
                <w:szCs w:val="24"/>
                <w:lang w:eastAsia="en-US"/>
              </w:rPr>
              <w:t>Состав</w:t>
            </w:r>
          </w:p>
        </w:tc>
        <w:tc>
          <w:tcPr>
            <w:tcW w:w="1940" w:type="pct"/>
          </w:tcPr>
          <w:p w:rsidR="000278A9" w:rsidRPr="00407E2D" w:rsidRDefault="000278A9" w:rsidP="000278A9">
            <w:pPr>
              <w:suppressAutoHyphens w:val="0"/>
              <w:jc w:val="center"/>
              <w:rPr>
                <w:rFonts w:eastAsiaTheme="minorHAnsi" w:cs="Times New Roman"/>
                <w:sz w:val="24"/>
                <w:szCs w:val="24"/>
                <w:lang w:eastAsia="en-US"/>
              </w:rPr>
            </w:pPr>
            <w:r w:rsidRPr="00407E2D">
              <w:rPr>
                <w:rFonts w:eastAsiaTheme="minorHAnsi" w:cs="Times New Roman"/>
                <w:sz w:val="24"/>
                <w:szCs w:val="24"/>
                <w:lang w:eastAsia="en-US"/>
              </w:rPr>
              <w:t>Характеристики</w:t>
            </w:r>
          </w:p>
        </w:tc>
        <w:tc>
          <w:tcPr>
            <w:tcW w:w="1286" w:type="pct"/>
          </w:tcPr>
          <w:p w:rsidR="000278A9" w:rsidRPr="00407E2D" w:rsidRDefault="000278A9" w:rsidP="000278A9">
            <w:pPr>
              <w:suppressAutoHyphens w:val="0"/>
              <w:jc w:val="center"/>
              <w:rPr>
                <w:rFonts w:eastAsiaTheme="minorHAnsi" w:cs="Times New Roman"/>
                <w:sz w:val="24"/>
                <w:szCs w:val="24"/>
                <w:lang w:eastAsia="en-US"/>
              </w:rPr>
            </w:pPr>
            <w:r w:rsidRPr="00407E2D">
              <w:rPr>
                <w:rFonts w:eastAsiaTheme="minorHAnsi" w:cs="Times New Roman"/>
                <w:sz w:val="24"/>
                <w:szCs w:val="24"/>
                <w:lang w:eastAsia="en-US"/>
              </w:rPr>
              <w:t>Назначение</w:t>
            </w:r>
          </w:p>
        </w:tc>
      </w:tr>
      <w:tr w:rsidR="000278A9" w:rsidRPr="00407E2D" w:rsidTr="007C2A93">
        <w:tc>
          <w:tcPr>
            <w:tcW w:w="348" w:type="pct"/>
            <w:vMerge w:val="restart"/>
          </w:tcPr>
          <w:p w:rsidR="000278A9" w:rsidRPr="00407E2D" w:rsidRDefault="000278A9" w:rsidP="000278A9">
            <w:pPr>
              <w:suppressAutoHyphens w:val="0"/>
              <w:contextualSpacing/>
              <w:jc w:val="center"/>
              <w:rPr>
                <w:rFonts w:eastAsiaTheme="minorHAnsi" w:cs="Times New Roman"/>
                <w:sz w:val="24"/>
                <w:szCs w:val="24"/>
                <w:lang w:eastAsia="en-US"/>
              </w:rPr>
            </w:pPr>
            <w:r w:rsidRPr="00407E2D">
              <w:rPr>
                <w:rFonts w:eastAsiaTheme="minorHAnsi" w:cs="Times New Roman"/>
                <w:sz w:val="24"/>
                <w:szCs w:val="24"/>
                <w:lang w:eastAsia="en-US"/>
              </w:rPr>
              <w:t>1.</w:t>
            </w:r>
          </w:p>
        </w:tc>
        <w:tc>
          <w:tcPr>
            <w:tcW w:w="1426" w:type="pct"/>
            <w:vMerge w:val="restar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Водохранилище (пруд)</w:t>
            </w: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heme="minorBidi"/>
                <w:kern w:val="28"/>
                <w:sz w:val="24"/>
                <w:szCs w:val="24"/>
                <w:lang w:eastAsia="en-US"/>
              </w:rPr>
              <w:t xml:space="preserve">площадь зеркала при НПУ: </w:t>
            </w:r>
            <w:r w:rsidRPr="00407E2D">
              <w:rPr>
                <w:rFonts w:eastAsiaTheme="minorHAnsi" w:cstheme="minorBidi"/>
                <w:i/>
                <w:kern w:val="28"/>
                <w:sz w:val="24"/>
                <w:szCs w:val="24"/>
                <w:lang w:eastAsia="en-US"/>
              </w:rPr>
              <w:t>2,5 га</w:t>
            </w:r>
          </w:p>
        </w:tc>
        <w:tc>
          <w:tcPr>
            <w:tcW w:w="1286" w:type="pct"/>
            <w:vMerge w:val="restart"/>
          </w:tcPr>
          <w:p w:rsidR="000278A9" w:rsidRPr="00407E2D" w:rsidRDefault="000278A9" w:rsidP="000278A9">
            <w:pPr>
              <w:suppressAutoHyphens w:val="0"/>
              <w:rPr>
                <w:rFonts w:eastAsiaTheme="minorHAnsi" w:cs="Times New Roman"/>
                <w:sz w:val="24"/>
                <w:szCs w:val="24"/>
                <w:lang w:eastAsia="en-US"/>
              </w:rPr>
            </w:pPr>
            <w:r w:rsidRPr="00407E2D">
              <w:rPr>
                <w:rFonts w:eastAsiaTheme="minorHAnsi" w:cs="Times New Roman"/>
                <w:sz w:val="24"/>
                <w:szCs w:val="24"/>
                <w:lang w:eastAsia="en-US"/>
              </w:rPr>
              <w:t>в соответствии с проектом:</w:t>
            </w:r>
          </w:p>
          <w:p w:rsidR="000278A9" w:rsidRPr="00407E2D" w:rsidRDefault="000278A9" w:rsidP="000278A9">
            <w:pPr>
              <w:suppressAutoHyphens w:val="0"/>
              <w:rPr>
                <w:rFonts w:eastAsiaTheme="minorHAnsi" w:cs="Times New Roman"/>
                <w:sz w:val="24"/>
                <w:szCs w:val="24"/>
                <w:lang w:eastAsia="en-US"/>
              </w:rPr>
            </w:pPr>
          </w:p>
          <w:p w:rsidR="000278A9" w:rsidRPr="00407E2D" w:rsidRDefault="000278A9" w:rsidP="000278A9">
            <w:pPr>
              <w:suppressAutoHyphens w:val="0"/>
              <w:rPr>
                <w:rFonts w:eastAsiaTheme="minorHAnsi" w:cs="Times New Roman"/>
                <w:sz w:val="24"/>
                <w:szCs w:val="24"/>
                <w:lang w:eastAsia="en-US"/>
              </w:rPr>
            </w:pPr>
            <w:r w:rsidRPr="00407E2D">
              <w:rPr>
                <w:rFonts w:eastAsiaTheme="minorHAnsi" w:cs="Times New Roman"/>
                <w:sz w:val="24"/>
                <w:szCs w:val="24"/>
                <w:lang w:eastAsia="en-US"/>
              </w:rPr>
              <w:t>1) хозяйственно-бытовое</w:t>
            </w:r>
          </w:p>
          <w:p w:rsidR="000278A9" w:rsidRPr="00407E2D" w:rsidRDefault="000278A9" w:rsidP="000278A9">
            <w:pPr>
              <w:suppressAutoHyphens w:val="0"/>
              <w:rPr>
                <w:rFonts w:eastAsiaTheme="minorHAnsi" w:cs="Times New Roman"/>
                <w:sz w:val="24"/>
                <w:szCs w:val="24"/>
                <w:lang w:eastAsia="en-US"/>
              </w:rPr>
            </w:pPr>
          </w:p>
          <w:p w:rsidR="000278A9" w:rsidRPr="00407E2D" w:rsidRDefault="000278A9" w:rsidP="000278A9">
            <w:pPr>
              <w:suppressAutoHyphens w:val="0"/>
              <w:rPr>
                <w:rFonts w:eastAsia="Calibri" w:cs="Times New Roman"/>
                <w:sz w:val="24"/>
                <w:szCs w:val="24"/>
                <w:lang w:eastAsia="en-US"/>
              </w:rPr>
            </w:pPr>
            <w:r w:rsidRPr="00407E2D">
              <w:rPr>
                <w:rFonts w:eastAsiaTheme="minorHAnsi" w:cs="Times New Roman"/>
                <w:sz w:val="24"/>
                <w:szCs w:val="24"/>
                <w:lang w:eastAsia="en-US"/>
              </w:rPr>
              <w:t xml:space="preserve">2) </w:t>
            </w:r>
            <w:r w:rsidRPr="00407E2D">
              <w:rPr>
                <w:rFonts w:eastAsia="Calibri" w:cs="Times New Roman"/>
                <w:sz w:val="24"/>
                <w:szCs w:val="24"/>
                <w:lang w:eastAsia="en-US"/>
              </w:rPr>
              <w:t xml:space="preserve">противопожарное </w:t>
            </w:r>
          </w:p>
          <w:p w:rsidR="000278A9" w:rsidRPr="00407E2D" w:rsidRDefault="000278A9" w:rsidP="000278A9">
            <w:pPr>
              <w:suppressAutoHyphens w:val="0"/>
              <w:rPr>
                <w:rFonts w:eastAsiaTheme="minorHAnsi" w:cs="Times New Roman"/>
                <w:sz w:val="24"/>
                <w:szCs w:val="24"/>
                <w:lang w:eastAsia="en-US"/>
              </w:rPr>
            </w:pPr>
          </w:p>
          <w:p w:rsidR="000278A9" w:rsidRPr="00407E2D" w:rsidRDefault="000278A9" w:rsidP="000278A9">
            <w:pPr>
              <w:suppressAutoHyphens w:val="0"/>
              <w:rPr>
                <w:rFonts w:eastAsiaTheme="minorHAnsi" w:cs="Times New Roman"/>
                <w:sz w:val="24"/>
                <w:szCs w:val="24"/>
                <w:lang w:eastAsia="en-US"/>
              </w:rPr>
            </w:pPr>
            <w:r w:rsidRPr="00407E2D">
              <w:rPr>
                <w:rFonts w:eastAsia="Calibri" w:cs="Times New Roman"/>
                <w:sz w:val="24"/>
                <w:szCs w:val="24"/>
                <w:lang w:eastAsia="en-US"/>
              </w:rPr>
              <w:t xml:space="preserve">3)пешеходный переход с </w:t>
            </w:r>
            <w:proofErr w:type="gramStart"/>
            <w:r w:rsidRPr="00407E2D">
              <w:rPr>
                <w:rFonts w:eastAsia="Calibri" w:cs="Times New Roman"/>
                <w:sz w:val="24"/>
                <w:szCs w:val="24"/>
                <w:lang w:eastAsia="en-US"/>
              </w:rPr>
              <w:lastRenderedPageBreak/>
              <w:t>правобережной</w:t>
            </w:r>
            <w:proofErr w:type="gramEnd"/>
            <w:r w:rsidRPr="00407E2D">
              <w:rPr>
                <w:rFonts w:eastAsia="Calibri" w:cs="Times New Roman"/>
                <w:sz w:val="24"/>
                <w:szCs w:val="24"/>
                <w:lang w:eastAsia="en-US"/>
              </w:rPr>
              <w:t xml:space="preserve"> на левобережную часть поселка Куженер </w:t>
            </w:r>
          </w:p>
          <w:p w:rsidR="000278A9" w:rsidRPr="00407E2D" w:rsidRDefault="000278A9" w:rsidP="000278A9">
            <w:pPr>
              <w:suppressAutoHyphens w:val="0"/>
              <w:rPr>
                <w:rFonts w:eastAsiaTheme="minorHAnsi" w:cs="Times New Roman"/>
                <w:sz w:val="24"/>
                <w:szCs w:val="24"/>
                <w:lang w:eastAsia="en-US"/>
              </w:rPr>
            </w:pPr>
          </w:p>
          <w:p w:rsidR="000278A9" w:rsidRPr="00407E2D" w:rsidRDefault="000278A9" w:rsidP="000278A9">
            <w:pPr>
              <w:suppressAutoHyphens w:val="0"/>
              <w:rPr>
                <w:rFonts w:eastAsia="Calibri" w:cs="Times New Roman"/>
                <w:sz w:val="24"/>
                <w:szCs w:val="24"/>
                <w:lang w:eastAsia="en-US"/>
              </w:rPr>
            </w:pPr>
            <w:r w:rsidRPr="00407E2D">
              <w:rPr>
                <w:rFonts w:eastAsiaTheme="minorHAnsi" w:cs="Times New Roman"/>
                <w:sz w:val="24"/>
                <w:szCs w:val="24"/>
                <w:lang w:eastAsia="en-US"/>
              </w:rPr>
              <w:t xml:space="preserve">4) </w:t>
            </w:r>
            <w:r w:rsidRPr="00407E2D">
              <w:rPr>
                <w:rFonts w:eastAsia="Calibri" w:cs="Times New Roman"/>
                <w:sz w:val="24"/>
                <w:szCs w:val="24"/>
                <w:lang w:eastAsia="en-US"/>
              </w:rPr>
              <w:t>рекреационное направление</w:t>
            </w:r>
          </w:p>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общий объем: </w:t>
            </w:r>
            <w:r w:rsidRPr="00407E2D">
              <w:rPr>
                <w:rFonts w:eastAsiaTheme="minorHAnsi" w:cs="Times New Roman"/>
                <w:i/>
                <w:sz w:val="24"/>
                <w:szCs w:val="24"/>
                <w:lang w:eastAsia="en-US"/>
              </w:rPr>
              <w:t>75,0 тыс</w:t>
            </w:r>
            <w:proofErr w:type="gramStart"/>
            <w:r w:rsidRPr="00407E2D">
              <w:rPr>
                <w:rFonts w:eastAsiaTheme="minorHAnsi" w:cs="Times New Roman"/>
                <w:i/>
                <w:sz w:val="24"/>
                <w:szCs w:val="24"/>
                <w:lang w:eastAsia="en-US"/>
              </w:rPr>
              <w:t>.м</w:t>
            </w:r>
            <w:proofErr w:type="gramEnd"/>
            <w:r w:rsidRPr="00407E2D">
              <w:rPr>
                <w:rFonts w:eastAsiaTheme="minorHAnsi" w:cs="Times New Roman"/>
                <w:i/>
                <w:sz w:val="24"/>
                <w:szCs w:val="24"/>
                <w:vertAlign w:val="superscript"/>
                <w:lang w:eastAsia="en-US"/>
              </w:rPr>
              <w:t>3</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полезный объем: </w:t>
            </w:r>
            <w:r w:rsidRPr="00407E2D">
              <w:rPr>
                <w:rFonts w:eastAsiaTheme="minorHAnsi" w:cs="Times New Roman"/>
                <w:i/>
                <w:sz w:val="24"/>
                <w:szCs w:val="24"/>
                <w:lang w:eastAsia="en-US"/>
              </w:rPr>
              <w:t>63,0 тыс</w:t>
            </w:r>
            <w:proofErr w:type="gramStart"/>
            <w:r w:rsidRPr="00407E2D">
              <w:rPr>
                <w:rFonts w:eastAsiaTheme="minorHAnsi" w:cs="Times New Roman"/>
                <w:i/>
                <w:sz w:val="24"/>
                <w:szCs w:val="24"/>
                <w:lang w:eastAsia="en-US"/>
              </w:rPr>
              <w:t>.м</w:t>
            </w:r>
            <w:proofErr w:type="gramEnd"/>
            <w:r w:rsidRPr="00407E2D">
              <w:rPr>
                <w:rFonts w:eastAsiaTheme="minorHAnsi" w:cs="Times New Roman"/>
                <w:i/>
                <w:sz w:val="24"/>
                <w:szCs w:val="24"/>
                <w:vertAlign w:val="superscript"/>
                <w:lang w:eastAsia="en-US"/>
              </w:rPr>
              <w:t>3</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heme="minorBidi"/>
                <w:kern w:val="28"/>
                <w:sz w:val="24"/>
                <w:lang w:eastAsia="en-US"/>
              </w:rPr>
              <w:t xml:space="preserve">отметка НПУ: </w:t>
            </w:r>
            <w:r w:rsidRPr="00407E2D">
              <w:rPr>
                <w:rFonts w:eastAsiaTheme="minorHAnsi" w:cstheme="minorBidi"/>
                <w:i/>
                <w:kern w:val="28"/>
                <w:sz w:val="24"/>
                <w:lang w:eastAsia="en-US"/>
              </w:rPr>
              <w:t>50,0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отметка форсированного уровня ФПУ: </w:t>
            </w:r>
            <w:r w:rsidRPr="00407E2D">
              <w:rPr>
                <w:rFonts w:eastAsiaTheme="minorHAnsi" w:cs="Times New Roman"/>
                <w:i/>
                <w:sz w:val="24"/>
                <w:szCs w:val="24"/>
                <w:lang w:eastAsia="en-US"/>
              </w:rPr>
              <w:t>50,55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максимальная глубина у плотины НПУ: </w:t>
            </w:r>
            <w:r w:rsidRPr="00407E2D">
              <w:rPr>
                <w:rFonts w:eastAsiaTheme="minorHAnsi" w:cs="Times New Roman"/>
                <w:i/>
                <w:sz w:val="24"/>
                <w:szCs w:val="24"/>
                <w:lang w:eastAsia="en-US"/>
              </w:rPr>
              <w:t>3,0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отметка мертвого объема  </w:t>
            </w:r>
            <w:r w:rsidRPr="00407E2D">
              <w:rPr>
                <w:rFonts w:eastAsiaTheme="minorHAnsi" w:cs="Times New Roman"/>
                <w:sz w:val="24"/>
                <w:szCs w:val="24"/>
                <w:lang w:eastAsia="en-US"/>
              </w:rPr>
              <w:lastRenderedPageBreak/>
              <w:t xml:space="preserve">УМО: </w:t>
            </w:r>
            <w:r w:rsidRPr="00407E2D">
              <w:rPr>
                <w:rFonts w:eastAsiaTheme="minorHAnsi" w:cs="Times New Roman"/>
                <w:i/>
                <w:sz w:val="24"/>
                <w:szCs w:val="24"/>
                <w:lang w:eastAsia="en-US"/>
              </w:rPr>
              <w:t>3,0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площадь водосбора: </w:t>
            </w:r>
            <w:r w:rsidRPr="00407E2D">
              <w:rPr>
                <w:rFonts w:eastAsiaTheme="minorHAnsi" w:cs="Times New Roman"/>
                <w:i/>
                <w:sz w:val="24"/>
                <w:szCs w:val="24"/>
                <w:lang w:eastAsia="en-US"/>
              </w:rPr>
              <w:t>43,3 км²</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heme="minorBidi"/>
                <w:kern w:val="28"/>
                <w:sz w:val="24"/>
                <w:lang w:eastAsia="en-US"/>
              </w:rPr>
              <w:t xml:space="preserve">длина пруда при НПУ: </w:t>
            </w:r>
            <w:r w:rsidRPr="00407E2D">
              <w:rPr>
                <w:rFonts w:eastAsiaTheme="minorHAnsi" w:cstheme="minorBidi"/>
                <w:i/>
                <w:kern w:val="28"/>
                <w:sz w:val="24"/>
                <w:lang w:eastAsia="en-US"/>
              </w:rPr>
              <w:t>0,35 км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val="restart"/>
          </w:tcPr>
          <w:p w:rsidR="000278A9" w:rsidRPr="00407E2D" w:rsidRDefault="000278A9" w:rsidP="000278A9">
            <w:pPr>
              <w:suppressAutoHyphens w:val="0"/>
              <w:contextualSpacing/>
              <w:jc w:val="center"/>
              <w:rPr>
                <w:rFonts w:eastAsiaTheme="minorHAnsi" w:cs="Times New Roman"/>
                <w:sz w:val="24"/>
                <w:szCs w:val="24"/>
                <w:lang w:eastAsia="en-US"/>
              </w:rPr>
            </w:pPr>
            <w:r w:rsidRPr="00407E2D">
              <w:rPr>
                <w:rFonts w:eastAsiaTheme="minorHAnsi" w:cs="Times New Roman"/>
                <w:sz w:val="24"/>
                <w:szCs w:val="24"/>
                <w:lang w:eastAsia="en-US"/>
              </w:rPr>
              <w:t>2.</w:t>
            </w:r>
          </w:p>
        </w:tc>
        <w:tc>
          <w:tcPr>
            <w:tcW w:w="1426" w:type="pct"/>
            <w:vMerge w:val="restar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Плотина</w:t>
            </w: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длина по гребню: </w:t>
            </w:r>
            <w:r w:rsidRPr="00407E2D">
              <w:rPr>
                <w:rFonts w:eastAsiaTheme="minorHAnsi" w:cs="Times New Roman"/>
                <w:i/>
                <w:sz w:val="24"/>
                <w:szCs w:val="24"/>
                <w:lang w:eastAsia="en-US"/>
              </w:rPr>
              <w:t>110,0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ширина по гребню: </w:t>
            </w:r>
            <w:r w:rsidRPr="00407E2D">
              <w:rPr>
                <w:rFonts w:eastAsiaTheme="minorHAnsi" w:cs="Times New Roman"/>
                <w:i/>
                <w:sz w:val="24"/>
                <w:szCs w:val="24"/>
                <w:lang w:eastAsia="en-US"/>
              </w:rPr>
              <w:t>4,5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высота максимальная: </w:t>
            </w:r>
            <w:r w:rsidRPr="00407E2D">
              <w:rPr>
                <w:rFonts w:eastAsiaTheme="minorHAnsi" w:cs="Times New Roman"/>
                <w:i/>
                <w:sz w:val="24"/>
                <w:szCs w:val="24"/>
                <w:lang w:eastAsia="en-US"/>
              </w:rPr>
              <w:t>6,0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отметка гребня: </w:t>
            </w:r>
            <w:r w:rsidRPr="00407E2D">
              <w:rPr>
                <w:rFonts w:eastAsiaTheme="minorHAnsi" w:cs="Times New Roman"/>
                <w:i/>
                <w:sz w:val="24"/>
                <w:szCs w:val="24"/>
                <w:lang w:eastAsia="en-US"/>
              </w:rPr>
              <w:t>52,30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превышение гребня над НПУ: </w:t>
            </w:r>
            <w:r w:rsidRPr="00407E2D">
              <w:rPr>
                <w:rFonts w:eastAsiaTheme="minorHAnsi" w:cs="Times New Roman"/>
                <w:i/>
                <w:sz w:val="24"/>
                <w:szCs w:val="24"/>
                <w:lang w:eastAsia="en-US"/>
              </w:rPr>
              <w:t>2,3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отметка уровня нижнего бьефа: </w:t>
            </w:r>
            <w:r w:rsidRPr="00407E2D">
              <w:rPr>
                <w:rFonts w:eastAsiaTheme="minorHAnsi" w:cs="Times New Roman"/>
                <w:i/>
                <w:sz w:val="24"/>
                <w:szCs w:val="24"/>
                <w:lang w:eastAsia="en-US"/>
              </w:rPr>
              <w:t>47,30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максимальный напор при ФПУ: </w:t>
            </w:r>
            <w:r w:rsidRPr="00407E2D">
              <w:rPr>
                <w:rFonts w:eastAsiaTheme="minorHAnsi" w:cs="Times New Roman"/>
                <w:i/>
                <w:sz w:val="24"/>
                <w:szCs w:val="24"/>
                <w:lang w:eastAsia="en-US"/>
              </w:rPr>
              <w:t>3,25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cs="Times New Roman"/>
                <w:color w:val="252525"/>
                <w:sz w:val="24"/>
                <w:szCs w:val="28"/>
                <w:lang w:eastAsia="ru-RU"/>
              </w:rPr>
            </w:pPr>
            <w:r w:rsidRPr="00407E2D">
              <w:rPr>
                <w:rFonts w:cs="Times New Roman"/>
                <w:color w:val="252525"/>
                <w:sz w:val="24"/>
                <w:szCs w:val="28"/>
                <w:lang w:eastAsia="ru-RU"/>
              </w:rPr>
              <w:t xml:space="preserve">заложение откосов: </w:t>
            </w:r>
          </w:p>
          <w:p w:rsidR="000278A9" w:rsidRPr="00407E2D" w:rsidRDefault="000278A9" w:rsidP="000278A9">
            <w:pPr>
              <w:suppressAutoHyphens w:val="0"/>
              <w:contextualSpacing/>
              <w:rPr>
                <w:rFonts w:cs="Times New Roman"/>
                <w:i/>
                <w:color w:val="252525"/>
                <w:sz w:val="24"/>
                <w:szCs w:val="28"/>
                <w:lang w:eastAsia="ru-RU"/>
              </w:rPr>
            </w:pPr>
            <w:r w:rsidRPr="00407E2D">
              <w:rPr>
                <w:rFonts w:cs="Times New Roman"/>
                <w:i/>
                <w:color w:val="252525"/>
                <w:sz w:val="24"/>
                <w:szCs w:val="28"/>
                <w:lang w:eastAsia="ru-RU"/>
              </w:rPr>
              <w:t xml:space="preserve">верхового </w:t>
            </w:r>
            <w:r w:rsidRPr="00407E2D">
              <w:rPr>
                <w:rFonts w:cs="Times New Roman"/>
                <w:i/>
                <w:color w:val="252525"/>
                <w:sz w:val="24"/>
                <w:szCs w:val="28"/>
                <w:lang w:val="en-US" w:eastAsia="ru-RU"/>
              </w:rPr>
              <w:t>m</w:t>
            </w:r>
            <w:r w:rsidRPr="00407E2D">
              <w:rPr>
                <w:rFonts w:cs="Times New Roman"/>
                <w:i/>
                <w:color w:val="252525"/>
                <w:sz w:val="24"/>
                <w:szCs w:val="28"/>
                <w:lang w:eastAsia="ru-RU"/>
              </w:rPr>
              <w:t>1</w:t>
            </w:r>
            <w:r w:rsidRPr="00407E2D">
              <w:rPr>
                <w:rFonts w:cs="Times New Roman"/>
                <w:color w:val="252525"/>
                <w:sz w:val="24"/>
                <w:szCs w:val="28"/>
                <w:lang w:eastAsia="ru-RU"/>
              </w:rPr>
              <w:t xml:space="preserve"> - 1:2</w:t>
            </w:r>
            <w:r w:rsidRPr="00407E2D">
              <w:rPr>
                <w:rFonts w:cs="Times New Roman"/>
                <w:i/>
                <w:color w:val="252525"/>
                <w:sz w:val="24"/>
                <w:szCs w:val="28"/>
                <w:lang w:eastAsia="ru-RU"/>
              </w:rPr>
              <w:t xml:space="preserve"> </w:t>
            </w:r>
          </w:p>
          <w:p w:rsidR="000278A9" w:rsidRPr="00407E2D" w:rsidRDefault="000278A9" w:rsidP="000278A9">
            <w:pPr>
              <w:suppressAutoHyphens w:val="0"/>
              <w:contextualSpacing/>
              <w:rPr>
                <w:rFonts w:eastAsiaTheme="minorHAnsi" w:cs="Times New Roman"/>
                <w:sz w:val="24"/>
                <w:szCs w:val="24"/>
                <w:lang w:eastAsia="en-US"/>
              </w:rPr>
            </w:pPr>
            <w:r w:rsidRPr="00407E2D">
              <w:rPr>
                <w:rFonts w:cs="Times New Roman"/>
                <w:i/>
                <w:color w:val="252525"/>
                <w:sz w:val="24"/>
                <w:szCs w:val="28"/>
                <w:lang w:eastAsia="ru-RU"/>
              </w:rPr>
              <w:t xml:space="preserve">низового </w:t>
            </w:r>
            <w:r w:rsidRPr="00407E2D">
              <w:rPr>
                <w:rFonts w:cs="Times New Roman"/>
                <w:i/>
                <w:color w:val="252525"/>
                <w:sz w:val="24"/>
                <w:szCs w:val="28"/>
                <w:lang w:val="en-US" w:eastAsia="ru-RU"/>
              </w:rPr>
              <w:t>m</w:t>
            </w:r>
            <w:r w:rsidRPr="00407E2D">
              <w:rPr>
                <w:rFonts w:cs="Times New Roman"/>
                <w:i/>
                <w:color w:val="252525"/>
                <w:sz w:val="24"/>
                <w:szCs w:val="28"/>
                <w:lang w:eastAsia="ru-RU"/>
              </w:rPr>
              <w:t>3</w:t>
            </w:r>
            <w:r w:rsidRPr="00407E2D">
              <w:rPr>
                <w:rFonts w:cs="Times New Roman"/>
                <w:color w:val="252525"/>
                <w:sz w:val="24"/>
                <w:szCs w:val="28"/>
                <w:lang w:eastAsia="ru-RU"/>
              </w:rPr>
              <w:t xml:space="preserve"> – 1:2,5</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i/>
                <w:sz w:val="24"/>
                <w:szCs w:val="24"/>
                <w:lang w:eastAsia="en-US"/>
              </w:rPr>
            </w:pPr>
            <w:r w:rsidRPr="00407E2D">
              <w:rPr>
                <w:rFonts w:eastAsiaTheme="minorHAnsi" w:cs="Times New Roman"/>
                <w:sz w:val="24"/>
                <w:szCs w:val="24"/>
                <w:lang w:eastAsia="en-US"/>
              </w:rPr>
              <w:t xml:space="preserve">конструкция крепления проезжей части гребня: </w:t>
            </w:r>
            <w:r w:rsidRPr="00407E2D">
              <w:rPr>
                <w:rFonts w:eastAsiaTheme="minorHAnsi" w:cs="Times New Roman"/>
                <w:i/>
                <w:sz w:val="24"/>
                <w:szCs w:val="24"/>
                <w:lang w:eastAsia="en-US"/>
              </w:rPr>
              <w:t xml:space="preserve">песок, </w:t>
            </w:r>
          </w:p>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i/>
                <w:sz w:val="24"/>
                <w:szCs w:val="24"/>
                <w:lang w:eastAsia="en-US"/>
              </w:rPr>
              <w:t>плиты пешеходные</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val="restart"/>
          </w:tcPr>
          <w:p w:rsidR="000278A9" w:rsidRPr="00407E2D" w:rsidRDefault="000278A9" w:rsidP="000278A9">
            <w:pPr>
              <w:suppressAutoHyphens w:val="0"/>
              <w:contextualSpacing/>
              <w:jc w:val="center"/>
              <w:rPr>
                <w:rFonts w:eastAsiaTheme="minorHAnsi" w:cs="Times New Roman"/>
                <w:sz w:val="24"/>
                <w:szCs w:val="24"/>
                <w:lang w:eastAsia="en-US"/>
              </w:rPr>
            </w:pPr>
            <w:r w:rsidRPr="00407E2D">
              <w:rPr>
                <w:rFonts w:eastAsiaTheme="minorHAnsi" w:cs="Times New Roman"/>
                <w:sz w:val="24"/>
                <w:szCs w:val="24"/>
                <w:lang w:eastAsia="en-US"/>
              </w:rPr>
              <w:t>3.</w:t>
            </w:r>
          </w:p>
        </w:tc>
        <w:tc>
          <w:tcPr>
            <w:tcW w:w="1426" w:type="pct"/>
            <w:vMerge w:val="restar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Водосброс</w:t>
            </w:r>
          </w:p>
        </w:tc>
        <w:tc>
          <w:tcPr>
            <w:tcW w:w="1940" w:type="pct"/>
          </w:tcPr>
          <w:p w:rsidR="000278A9" w:rsidRPr="00407E2D" w:rsidRDefault="000278A9" w:rsidP="000278A9">
            <w:pPr>
              <w:suppressAutoHyphens w:val="0"/>
              <w:rPr>
                <w:rFonts w:eastAsiaTheme="minorHAnsi" w:cstheme="minorBidi"/>
                <w:kern w:val="28"/>
                <w:sz w:val="24"/>
                <w:lang w:eastAsia="en-US"/>
              </w:rPr>
            </w:pPr>
            <w:r w:rsidRPr="00407E2D">
              <w:rPr>
                <w:rFonts w:eastAsiaTheme="minorHAnsi" w:cstheme="minorBidi"/>
                <w:kern w:val="28"/>
                <w:sz w:val="24"/>
                <w:lang w:eastAsia="en-US"/>
              </w:rPr>
              <w:t xml:space="preserve">максимальный расход 1% обеспеченности – </w:t>
            </w:r>
            <w:r w:rsidRPr="00407E2D">
              <w:rPr>
                <w:rFonts w:eastAsiaTheme="minorHAnsi" w:cstheme="minorBidi"/>
                <w:i/>
                <w:kern w:val="28"/>
                <w:sz w:val="24"/>
                <w:lang w:eastAsia="en-US"/>
              </w:rPr>
              <w:t>50,0 м</w:t>
            </w:r>
            <w:r w:rsidRPr="00407E2D">
              <w:rPr>
                <w:rFonts w:eastAsiaTheme="minorHAnsi" w:cstheme="minorBidi"/>
                <w:i/>
                <w:kern w:val="28"/>
                <w:sz w:val="24"/>
                <w:vertAlign w:val="superscript"/>
                <w:lang w:eastAsia="en-US"/>
              </w:rPr>
              <w:t>3</w:t>
            </w:r>
            <w:r w:rsidRPr="00407E2D">
              <w:rPr>
                <w:rFonts w:eastAsiaTheme="minorHAnsi" w:cstheme="minorBidi"/>
                <w:i/>
                <w:kern w:val="28"/>
                <w:sz w:val="24"/>
                <w:lang w:eastAsia="en-US"/>
              </w:rPr>
              <w:t>/сек</w:t>
            </w:r>
            <w:r w:rsidRPr="00407E2D">
              <w:rPr>
                <w:rFonts w:eastAsiaTheme="minorHAnsi" w:cstheme="minorBidi"/>
                <w:kern w:val="28"/>
                <w:sz w:val="24"/>
                <w:lang w:eastAsia="en-US"/>
              </w:rPr>
              <w:t>;</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rPr>
                <w:rFonts w:eastAsiaTheme="minorHAnsi" w:cstheme="minorBidi"/>
                <w:kern w:val="28"/>
                <w:sz w:val="24"/>
                <w:lang w:eastAsia="en-US"/>
              </w:rPr>
            </w:pPr>
            <w:r w:rsidRPr="00407E2D">
              <w:rPr>
                <w:rFonts w:eastAsiaTheme="minorHAnsi" w:cstheme="minorBidi"/>
                <w:kern w:val="28"/>
                <w:sz w:val="24"/>
                <w:lang w:eastAsia="en-US"/>
              </w:rPr>
              <w:t xml:space="preserve">расчетный зарегулированный расход </w:t>
            </w:r>
            <w:r w:rsidRPr="00407E2D">
              <w:rPr>
                <w:rFonts w:eastAsiaTheme="minorHAnsi" w:cstheme="minorBidi"/>
                <w:i/>
                <w:kern w:val="28"/>
                <w:sz w:val="24"/>
                <w:lang w:eastAsia="en-US"/>
              </w:rPr>
              <w:t>48,2 м</w:t>
            </w:r>
            <w:r w:rsidRPr="00407E2D">
              <w:rPr>
                <w:rFonts w:eastAsiaTheme="minorHAnsi" w:cstheme="minorBidi"/>
                <w:i/>
                <w:kern w:val="28"/>
                <w:sz w:val="24"/>
                <w:vertAlign w:val="superscript"/>
                <w:lang w:eastAsia="en-US"/>
              </w:rPr>
              <w:t>3</w:t>
            </w:r>
            <w:r w:rsidRPr="00407E2D">
              <w:rPr>
                <w:rFonts w:eastAsiaTheme="minorHAnsi" w:cstheme="minorBidi"/>
                <w:i/>
                <w:kern w:val="28"/>
                <w:sz w:val="24"/>
                <w:lang w:eastAsia="en-US"/>
              </w:rPr>
              <w:t>/сек</w:t>
            </w:r>
            <w:r w:rsidRPr="00407E2D">
              <w:rPr>
                <w:rFonts w:eastAsiaTheme="minorHAnsi" w:cstheme="minorBidi"/>
                <w:kern w:val="28"/>
                <w:sz w:val="24"/>
                <w:lang w:eastAsia="en-US"/>
              </w:rPr>
              <w:t>;</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val="restar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водозаборная часть</w:t>
            </w:r>
          </w:p>
        </w:tc>
        <w:tc>
          <w:tcPr>
            <w:tcW w:w="1940" w:type="pct"/>
          </w:tcPr>
          <w:p w:rsidR="000278A9" w:rsidRPr="00407E2D" w:rsidRDefault="000278A9" w:rsidP="000278A9">
            <w:pPr>
              <w:suppressAutoHyphens w:val="0"/>
              <w:rPr>
                <w:rFonts w:eastAsiaTheme="minorHAnsi" w:cstheme="minorBidi"/>
                <w:kern w:val="28"/>
                <w:sz w:val="24"/>
                <w:lang w:eastAsia="en-US"/>
              </w:rPr>
            </w:pPr>
            <w:r w:rsidRPr="00407E2D">
              <w:rPr>
                <w:rFonts w:eastAsiaTheme="minorHAnsi" w:cstheme="minorBidi"/>
                <w:kern w:val="28"/>
                <w:sz w:val="24"/>
                <w:lang w:eastAsia="en-US"/>
              </w:rPr>
              <w:t xml:space="preserve">конструкция – </w:t>
            </w:r>
            <w:proofErr w:type="gramStart"/>
            <w:r w:rsidRPr="00407E2D">
              <w:rPr>
                <w:rFonts w:eastAsiaTheme="minorHAnsi" w:cstheme="minorBidi"/>
                <w:i/>
                <w:kern w:val="28"/>
                <w:sz w:val="24"/>
                <w:lang w:eastAsia="en-US"/>
              </w:rPr>
              <w:t>открытый</w:t>
            </w:r>
            <w:proofErr w:type="gramEnd"/>
            <w:r w:rsidRPr="00407E2D">
              <w:rPr>
                <w:rFonts w:eastAsiaTheme="minorHAnsi" w:cstheme="minorBidi"/>
                <w:i/>
                <w:kern w:val="28"/>
                <w:sz w:val="24"/>
                <w:lang w:eastAsia="en-US"/>
              </w:rPr>
              <w:t xml:space="preserve"> портального типа с обратными стенками</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rPr>
                <w:rFonts w:eastAsiaTheme="minorHAnsi" w:cstheme="minorBidi"/>
                <w:kern w:val="28"/>
                <w:sz w:val="24"/>
                <w:lang w:eastAsia="en-US"/>
              </w:rPr>
            </w:pPr>
            <w:r w:rsidRPr="00407E2D">
              <w:rPr>
                <w:rFonts w:eastAsiaTheme="minorHAnsi" w:cstheme="minorBidi"/>
                <w:kern w:val="28"/>
                <w:sz w:val="24"/>
                <w:lang w:eastAsia="en-US"/>
              </w:rPr>
              <w:t xml:space="preserve">материал – </w:t>
            </w:r>
            <w:r w:rsidRPr="00407E2D">
              <w:rPr>
                <w:rFonts w:eastAsiaTheme="minorHAnsi" w:cstheme="minorBidi"/>
                <w:i/>
                <w:kern w:val="28"/>
                <w:sz w:val="24"/>
                <w:lang w:eastAsia="en-US"/>
              </w:rPr>
              <w:t>железобетон монолитный</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rPr>
                <w:rFonts w:eastAsiaTheme="minorHAnsi" w:cstheme="minorBidi"/>
                <w:kern w:val="28"/>
                <w:sz w:val="24"/>
                <w:lang w:eastAsia="en-US"/>
              </w:rPr>
            </w:pPr>
            <w:r w:rsidRPr="00407E2D">
              <w:rPr>
                <w:rFonts w:eastAsiaTheme="minorHAnsi" w:cstheme="minorBidi"/>
                <w:kern w:val="28"/>
                <w:sz w:val="24"/>
                <w:lang w:eastAsia="en-US"/>
              </w:rPr>
              <w:t xml:space="preserve">тип затвора – </w:t>
            </w:r>
            <w:proofErr w:type="gramStart"/>
            <w:r w:rsidRPr="00407E2D">
              <w:rPr>
                <w:rFonts w:eastAsiaTheme="minorHAnsi" w:cstheme="minorBidi"/>
                <w:i/>
                <w:kern w:val="28"/>
                <w:sz w:val="24"/>
                <w:lang w:eastAsia="en-US"/>
              </w:rPr>
              <w:t>деревянные</w:t>
            </w:r>
            <w:proofErr w:type="gramEnd"/>
            <w:r w:rsidRPr="00407E2D">
              <w:rPr>
                <w:rFonts w:eastAsiaTheme="minorHAnsi" w:cstheme="minorBidi"/>
                <w:i/>
                <w:kern w:val="28"/>
                <w:sz w:val="24"/>
                <w:lang w:eastAsia="en-US"/>
              </w:rPr>
              <w:t xml:space="preserve"> </w:t>
            </w:r>
            <w:proofErr w:type="spellStart"/>
            <w:r w:rsidRPr="00407E2D">
              <w:rPr>
                <w:rFonts w:eastAsiaTheme="minorHAnsi" w:cstheme="minorBidi"/>
                <w:i/>
                <w:kern w:val="28"/>
                <w:sz w:val="24"/>
                <w:lang w:eastAsia="en-US"/>
              </w:rPr>
              <w:t>шандоры</w:t>
            </w:r>
            <w:proofErr w:type="spellEnd"/>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rPr>
                <w:rFonts w:eastAsiaTheme="minorHAnsi" w:cstheme="minorBidi"/>
                <w:kern w:val="28"/>
                <w:sz w:val="24"/>
                <w:lang w:eastAsia="en-US"/>
              </w:rPr>
            </w:pPr>
            <w:proofErr w:type="spellStart"/>
            <w:r w:rsidRPr="00407E2D">
              <w:rPr>
                <w:rFonts w:eastAsiaTheme="minorHAnsi" w:cstheme="minorBidi"/>
                <w:kern w:val="28"/>
                <w:sz w:val="24"/>
                <w:lang w:eastAsia="en-US"/>
              </w:rPr>
              <w:t>щитоподьемное</w:t>
            </w:r>
            <w:proofErr w:type="spellEnd"/>
            <w:r w:rsidRPr="00407E2D">
              <w:rPr>
                <w:rFonts w:eastAsiaTheme="minorHAnsi" w:cstheme="minorBidi"/>
                <w:kern w:val="28"/>
                <w:sz w:val="24"/>
                <w:lang w:eastAsia="en-US"/>
              </w:rPr>
              <w:t xml:space="preserve"> устройство – </w:t>
            </w:r>
            <w:r w:rsidRPr="00407E2D">
              <w:rPr>
                <w:rFonts w:eastAsiaTheme="minorHAnsi" w:cstheme="minorBidi"/>
                <w:i/>
                <w:kern w:val="28"/>
                <w:sz w:val="24"/>
                <w:lang w:eastAsia="en-US"/>
              </w:rPr>
              <w:t>винтовой подъемник</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val="restar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водопроводящая часть</w:t>
            </w:r>
          </w:p>
        </w:tc>
        <w:tc>
          <w:tcPr>
            <w:tcW w:w="1940" w:type="pct"/>
          </w:tcPr>
          <w:p w:rsidR="000278A9" w:rsidRPr="00407E2D" w:rsidRDefault="000278A9" w:rsidP="000278A9">
            <w:pPr>
              <w:suppressAutoHyphens w:val="0"/>
              <w:rPr>
                <w:rFonts w:eastAsiaTheme="minorHAnsi" w:cstheme="minorBidi"/>
                <w:kern w:val="28"/>
                <w:sz w:val="24"/>
                <w:lang w:eastAsia="en-US"/>
              </w:rPr>
            </w:pPr>
            <w:r w:rsidRPr="00407E2D">
              <w:rPr>
                <w:rFonts w:eastAsiaTheme="minorHAnsi" w:cstheme="minorBidi"/>
                <w:kern w:val="28"/>
                <w:sz w:val="24"/>
                <w:lang w:eastAsia="en-US"/>
              </w:rPr>
              <w:t xml:space="preserve">конструкция и материал: </w:t>
            </w:r>
            <w:r w:rsidRPr="00407E2D">
              <w:rPr>
                <w:rFonts w:eastAsiaTheme="minorHAnsi" w:cstheme="minorBidi"/>
                <w:i/>
                <w:kern w:val="28"/>
                <w:sz w:val="24"/>
                <w:lang w:eastAsia="en-US"/>
              </w:rPr>
              <w:t>пролет из монолитного железобетона</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rPr>
                <w:rFonts w:eastAsiaTheme="minorHAnsi" w:cs="Times New Roman"/>
                <w:sz w:val="24"/>
                <w:szCs w:val="24"/>
                <w:lang w:eastAsia="en-US"/>
              </w:rPr>
            </w:pPr>
            <w:r w:rsidRPr="00407E2D">
              <w:rPr>
                <w:rFonts w:eastAsiaTheme="minorHAnsi" w:cs="Times New Roman"/>
                <w:sz w:val="24"/>
                <w:szCs w:val="24"/>
                <w:lang w:eastAsia="en-US"/>
              </w:rPr>
              <w:t xml:space="preserve">размер пролета: </w:t>
            </w:r>
            <w:r w:rsidRPr="00407E2D">
              <w:rPr>
                <w:rFonts w:eastAsiaTheme="minorHAnsi" w:cs="Times New Roman"/>
                <w:i/>
                <w:sz w:val="24"/>
                <w:szCs w:val="24"/>
                <w:lang w:eastAsia="en-US"/>
              </w:rPr>
              <w:t>4</w:t>
            </w:r>
            <w:r w:rsidRPr="00407E2D">
              <w:rPr>
                <w:rFonts w:eastAsiaTheme="minorHAnsi" w:cs="Times New Roman"/>
                <w:sz w:val="24"/>
                <w:szCs w:val="24"/>
                <w:lang w:eastAsia="en-US"/>
              </w:rPr>
              <w:t>х</w:t>
            </w:r>
            <w:r w:rsidRPr="00407E2D">
              <w:rPr>
                <w:rFonts w:eastAsiaTheme="minorHAnsi" w:cs="Times New Roman"/>
                <w:i/>
                <w:sz w:val="24"/>
                <w:szCs w:val="24"/>
                <w:lang w:eastAsia="en-US"/>
              </w:rPr>
              <w:t>3м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высота: </w:t>
            </w:r>
            <w:r w:rsidRPr="00407E2D">
              <w:rPr>
                <w:rFonts w:eastAsiaTheme="minorHAnsi" w:cs="Times New Roman"/>
                <w:i/>
                <w:sz w:val="24"/>
                <w:szCs w:val="24"/>
                <w:lang w:eastAsia="en-US"/>
              </w:rPr>
              <w:t>0,7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длина: </w:t>
            </w:r>
            <w:r w:rsidRPr="00407E2D">
              <w:rPr>
                <w:rFonts w:eastAsiaTheme="minorHAnsi" w:cs="Times New Roman"/>
                <w:i/>
                <w:sz w:val="24"/>
                <w:szCs w:val="24"/>
                <w:lang w:eastAsia="en-US"/>
              </w:rPr>
              <w:t>5,5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val="restart"/>
          </w:tcPr>
          <w:p w:rsidR="000278A9" w:rsidRPr="00407E2D" w:rsidRDefault="000278A9" w:rsidP="000278A9">
            <w:pPr>
              <w:suppressAutoHyphens w:val="0"/>
              <w:contextualSpacing/>
              <w:jc w:val="center"/>
              <w:rPr>
                <w:rFonts w:eastAsiaTheme="minorHAnsi" w:cs="Times New Roman"/>
                <w:sz w:val="24"/>
                <w:szCs w:val="24"/>
                <w:lang w:eastAsia="en-US"/>
              </w:rPr>
            </w:pPr>
            <w:r w:rsidRPr="00407E2D">
              <w:rPr>
                <w:rFonts w:eastAsiaTheme="minorHAnsi" w:cs="Times New Roman"/>
                <w:sz w:val="24"/>
                <w:szCs w:val="24"/>
                <w:lang w:eastAsia="en-US"/>
              </w:rPr>
              <w:t>3.1.</w:t>
            </w:r>
          </w:p>
        </w:tc>
        <w:tc>
          <w:tcPr>
            <w:tcW w:w="1426" w:type="pct"/>
            <w:vMerge w:val="restar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Водосброс - резервный</w:t>
            </w: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пропускная способность: </w:t>
            </w:r>
            <w:r w:rsidRPr="00407E2D">
              <w:rPr>
                <w:rFonts w:eastAsiaTheme="minorHAnsi" w:cs="Times New Roman"/>
                <w:i/>
                <w:sz w:val="24"/>
                <w:szCs w:val="24"/>
                <w:lang w:eastAsia="en-US"/>
              </w:rPr>
              <w:t>10,0 м</w:t>
            </w:r>
            <w:r w:rsidRPr="00407E2D">
              <w:rPr>
                <w:rFonts w:eastAsiaTheme="minorHAnsi" w:cs="Times New Roman"/>
                <w:i/>
                <w:sz w:val="24"/>
                <w:szCs w:val="24"/>
                <w:vertAlign w:val="superscript"/>
                <w:lang w:eastAsia="en-US"/>
              </w:rPr>
              <w:t>3</w:t>
            </w:r>
            <w:r w:rsidRPr="00407E2D">
              <w:rPr>
                <w:rFonts w:eastAsiaTheme="minorHAnsi" w:cs="Times New Roman"/>
                <w:i/>
                <w:sz w:val="24"/>
                <w:szCs w:val="24"/>
                <w:lang w:eastAsia="en-US"/>
              </w:rPr>
              <w:t>/</w:t>
            </w:r>
            <w:proofErr w:type="gramStart"/>
            <w:r w:rsidRPr="00407E2D">
              <w:rPr>
                <w:rFonts w:eastAsiaTheme="minorHAnsi" w:cs="Times New Roman"/>
                <w:i/>
                <w:sz w:val="24"/>
                <w:szCs w:val="24"/>
                <w:lang w:eastAsia="en-US"/>
              </w:rPr>
              <w:t>с</w:t>
            </w:r>
            <w:proofErr w:type="gramEnd"/>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напор на пороге водослива: </w:t>
            </w:r>
            <w:r w:rsidRPr="00407E2D">
              <w:rPr>
                <w:rFonts w:eastAsiaTheme="minorHAnsi" w:cs="Times New Roman"/>
                <w:i/>
                <w:sz w:val="24"/>
                <w:szCs w:val="24"/>
                <w:lang w:eastAsia="en-US"/>
              </w:rPr>
              <w:t>0,55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отметка порога водослива: </w:t>
            </w:r>
            <w:r w:rsidRPr="00407E2D">
              <w:rPr>
                <w:rFonts w:eastAsiaTheme="minorHAnsi" w:cs="Times New Roman"/>
                <w:i/>
                <w:sz w:val="24"/>
                <w:szCs w:val="24"/>
                <w:lang w:eastAsia="en-US"/>
              </w:rPr>
              <w:t>50,0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val="restar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водозаборная часть</w:t>
            </w: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heme="minorBidi"/>
                <w:kern w:val="28"/>
                <w:sz w:val="24"/>
                <w:lang w:eastAsia="en-US"/>
              </w:rPr>
              <w:t xml:space="preserve">конструкция – </w:t>
            </w:r>
            <w:proofErr w:type="gramStart"/>
            <w:r w:rsidRPr="00407E2D">
              <w:rPr>
                <w:rFonts w:eastAsiaTheme="minorHAnsi" w:cstheme="minorBidi"/>
                <w:i/>
                <w:kern w:val="28"/>
                <w:sz w:val="24"/>
                <w:lang w:eastAsia="en-US"/>
              </w:rPr>
              <w:t>открытый</w:t>
            </w:r>
            <w:proofErr w:type="gramEnd"/>
            <w:r w:rsidRPr="00407E2D">
              <w:rPr>
                <w:rFonts w:eastAsiaTheme="minorHAnsi" w:cstheme="minorBidi"/>
                <w:i/>
                <w:kern w:val="28"/>
                <w:sz w:val="24"/>
                <w:lang w:eastAsia="en-US"/>
              </w:rPr>
              <w:t xml:space="preserve"> портального типа</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tcPr>
          <w:p w:rsidR="000278A9" w:rsidRPr="00407E2D" w:rsidRDefault="000278A9" w:rsidP="000278A9">
            <w:pPr>
              <w:suppressAutoHyphens w:val="0"/>
              <w:contextualSpacing/>
              <w:rPr>
                <w:rFonts w:eastAsiaTheme="minorHAnsi" w:cs="Times New Roman"/>
                <w:b/>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heme="minorBidi"/>
                <w:kern w:val="28"/>
                <w:sz w:val="24"/>
                <w:lang w:eastAsia="en-US"/>
              </w:rPr>
              <w:t xml:space="preserve">материал – </w:t>
            </w:r>
            <w:r w:rsidRPr="00407E2D">
              <w:rPr>
                <w:rFonts w:eastAsiaTheme="minorHAnsi" w:cstheme="minorBidi"/>
                <w:i/>
                <w:kern w:val="28"/>
                <w:sz w:val="24"/>
                <w:lang w:eastAsia="en-US"/>
              </w:rPr>
              <w:t>железобетон монолитный</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tcPr>
          <w:p w:rsidR="000278A9" w:rsidRPr="00407E2D" w:rsidRDefault="000278A9" w:rsidP="000278A9">
            <w:pPr>
              <w:suppressAutoHyphens w:val="0"/>
              <w:contextualSpacing/>
              <w:rPr>
                <w:rFonts w:eastAsiaTheme="minorHAnsi" w:cs="Times New Roman"/>
                <w:b/>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высота: </w:t>
            </w:r>
            <w:r w:rsidRPr="00407E2D">
              <w:rPr>
                <w:rFonts w:eastAsiaTheme="minorHAnsi" w:cs="Times New Roman"/>
                <w:i/>
                <w:sz w:val="24"/>
                <w:szCs w:val="24"/>
                <w:lang w:eastAsia="en-US"/>
              </w:rPr>
              <w:t>1,5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val="restar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водопроводящая часть</w:t>
            </w: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трубопровод из сб. </w:t>
            </w:r>
            <w:proofErr w:type="gramStart"/>
            <w:r w:rsidRPr="00407E2D">
              <w:rPr>
                <w:rFonts w:eastAsiaTheme="minorHAnsi" w:cs="Times New Roman"/>
                <w:sz w:val="24"/>
                <w:szCs w:val="24"/>
                <w:lang w:eastAsia="en-US"/>
              </w:rPr>
              <w:t>ж/б</w:t>
            </w:r>
            <w:proofErr w:type="gramEnd"/>
            <w:r w:rsidRPr="00407E2D">
              <w:rPr>
                <w:rFonts w:eastAsiaTheme="minorHAnsi" w:cs="Times New Roman"/>
                <w:sz w:val="24"/>
                <w:szCs w:val="24"/>
                <w:lang w:eastAsia="en-US"/>
              </w:rPr>
              <w:t xml:space="preserve"> труб</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1774" w:type="pct"/>
            <w:gridSpan w:val="2"/>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диаметр: </w:t>
            </w:r>
            <w:r w:rsidRPr="00407E2D">
              <w:rPr>
                <w:rFonts w:eastAsiaTheme="minorHAnsi" w:cs="Times New Roman"/>
                <w:i/>
                <w:sz w:val="24"/>
                <w:szCs w:val="24"/>
                <w:lang w:eastAsia="en-US"/>
              </w:rPr>
              <w:t>1,0 м</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tcPr>
          <w:p w:rsidR="000278A9" w:rsidRPr="00407E2D" w:rsidRDefault="000278A9" w:rsidP="000278A9">
            <w:pPr>
              <w:suppressAutoHyphens w:val="0"/>
              <w:contextualSpacing/>
              <w:jc w:val="center"/>
              <w:rPr>
                <w:rFonts w:eastAsiaTheme="minorHAnsi" w:cs="Times New Roman"/>
                <w:sz w:val="24"/>
                <w:szCs w:val="24"/>
                <w:lang w:eastAsia="en-US"/>
              </w:rPr>
            </w:pPr>
            <w:r w:rsidRPr="00407E2D">
              <w:rPr>
                <w:rFonts w:eastAsiaTheme="minorHAnsi" w:cs="Times New Roman"/>
                <w:sz w:val="24"/>
                <w:szCs w:val="24"/>
                <w:lang w:eastAsia="en-US"/>
              </w:rPr>
              <w:t>4.</w:t>
            </w:r>
          </w:p>
        </w:tc>
        <w:tc>
          <w:tcPr>
            <w:tcW w:w="1426"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Ледозащитное </w:t>
            </w:r>
            <w:r w:rsidRPr="00407E2D">
              <w:rPr>
                <w:rFonts w:eastAsiaTheme="minorHAnsi" w:cs="Times New Roman"/>
                <w:sz w:val="24"/>
                <w:szCs w:val="24"/>
                <w:lang w:eastAsia="en-US"/>
              </w:rPr>
              <w:lastRenderedPageBreak/>
              <w:t>устройство</w:t>
            </w:r>
          </w:p>
        </w:tc>
        <w:tc>
          <w:tcPr>
            <w:tcW w:w="1940" w:type="pct"/>
          </w:tcPr>
          <w:p w:rsidR="000278A9" w:rsidRPr="00407E2D" w:rsidRDefault="000278A9" w:rsidP="000278A9">
            <w:pPr>
              <w:suppressAutoHyphens w:val="0"/>
              <w:contextualSpacing/>
              <w:rPr>
                <w:rFonts w:eastAsiaTheme="minorHAnsi" w:cs="Times New Roman"/>
                <w:i/>
                <w:sz w:val="24"/>
                <w:szCs w:val="24"/>
                <w:lang w:eastAsia="en-US"/>
              </w:rPr>
            </w:pPr>
            <w:r w:rsidRPr="00407E2D">
              <w:rPr>
                <w:rFonts w:eastAsiaTheme="minorHAnsi" w:cs="Times New Roman"/>
                <w:sz w:val="24"/>
                <w:szCs w:val="24"/>
                <w:lang w:eastAsia="en-US"/>
              </w:rPr>
              <w:lastRenderedPageBreak/>
              <w:t xml:space="preserve">материал стенки: </w:t>
            </w:r>
            <w:r w:rsidRPr="00407E2D">
              <w:rPr>
                <w:rFonts w:eastAsiaTheme="minorHAnsi" w:cs="Times New Roman"/>
                <w:i/>
                <w:sz w:val="24"/>
                <w:szCs w:val="24"/>
                <w:lang w:eastAsia="en-US"/>
              </w:rPr>
              <w:t xml:space="preserve">сваи </w:t>
            </w:r>
            <w:r w:rsidRPr="00407E2D">
              <w:rPr>
                <w:rFonts w:eastAsiaTheme="minorHAnsi" w:cs="Times New Roman"/>
                <w:i/>
                <w:sz w:val="24"/>
                <w:szCs w:val="24"/>
                <w:lang w:eastAsia="en-US"/>
              </w:rPr>
              <w:lastRenderedPageBreak/>
              <w:t>железобетонные</w:t>
            </w:r>
          </w:p>
          <w:p w:rsidR="000278A9" w:rsidRPr="00407E2D" w:rsidRDefault="000278A9" w:rsidP="000278A9">
            <w:pPr>
              <w:suppressAutoHyphens w:val="0"/>
              <w:contextualSpacing/>
              <w:rPr>
                <w:rFonts w:eastAsiaTheme="minorHAnsi" w:cs="Times New Roman"/>
                <w:i/>
                <w:sz w:val="24"/>
                <w:szCs w:val="24"/>
                <w:lang w:eastAsia="en-US"/>
              </w:rPr>
            </w:pPr>
            <w:r w:rsidRPr="00407E2D">
              <w:rPr>
                <w:rFonts w:eastAsiaTheme="minorHAnsi" w:cs="Times New Roman"/>
                <w:sz w:val="24"/>
                <w:szCs w:val="24"/>
                <w:lang w:eastAsia="en-US"/>
              </w:rPr>
              <w:t xml:space="preserve">материал ростверка: </w:t>
            </w:r>
            <w:r w:rsidRPr="00407E2D">
              <w:rPr>
                <w:rFonts w:eastAsiaTheme="minorHAnsi" w:cs="Times New Roman"/>
                <w:i/>
                <w:sz w:val="24"/>
                <w:szCs w:val="24"/>
                <w:lang w:eastAsia="en-US"/>
              </w:rPr>
              <w:t>железобетон монолитный</w:t>
            </w:r>
          </w:p>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материал решетки: </w:t>
            </w:r>
            <w:r w:rsidRPr="00407E2D">
              <w:rPr>
                <w:rFonts w:eastAsiaTheme="minorHAnsi" w:cs="Times New Roman"/>
                <w:i/>
                <w:sz w:val="24"/>
                <w:szCs w:val="24"/>
                <w:lang w:eastAsia="en-US"/>
              </w:rPr>
              <w:t xml:space="preserve">дерево </w:t>
            </w:r>
            <w:proofErr w:type="spellStart"/>
            <w:r w:rsidRPr="00407E2D">
              <w:rPr>
                <w:rFonts w:eastAsiaTheme="minorHAnsi" w:cs="Times New Roman"/>
                <w:i/>
                <w:sz w:val="24"/>
                <w:szCs w:val="24"/>
                <w:lang w:eastAsia="en-US"/>
              </w:rPr>
              <w:t>антисептированное</w:t>
            </w:r>
            <w:proofErr w:type="spellEnd"/>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val="restart"/>
          </w:tcPr>
          <w:p w:rsidR="000278A9" w:rsidRPr="00407E2D" w:rsidRDefault="000278A9" w:rsidP="000278A9">
            <w:pPr>
              <w:suppressAutoHyphens w:val="0"/>
              <w:contextualSpacing/>
              <w:jc w:val="center"/>
              <w:rPr>
                <w:rFonts w:eastAsiaTheme="minorHAnsi" w:cs="Times New Roman"/>
                <w:sz w:val="24"/>
                <w:szCs w:val="24"/>
                <w:lang w:eastAsia="en-US"/>
              </w:rPr>
            </w:pPr>
            <w:r w:rsidRPr="00407E2D">
              <w:rPr>
                <w:rFonts w:eastAsiaTheme="minorHAnsi" w:cs="Times New Roman"/>
                <w:sz w:val="24"/>
                <w:szCs w:val="24"/>
                <w:lang w:eastAsia="en-US"/>
              </w:rPr>
              <w:lastRenderedPageBreak/>
              <w:t>5.</w:t>
            </w:r>
          </w:p>
        </w:tc>
        <w:tc>
          <w:tcPr>
            <w:tcW w:w="1426"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Водоспуск</w:t>
            </w: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val="restar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водозаборная часть</w:t>
            </w: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конструкция и материал: </w:t>
            </w:r>
            <w:r w:rsidRPr="00407E2D">
              <w:rPr>
                <w:rFonts w:eastAsiaTheme="minorHAnsi" w:cs="Times New Roman"/>
                <w:i/>
                <w:sz w:val="24"/>
                <w:szCs w:val="24"/>
                <w:lang w:eastAsia="en-US"/>
              </w:rPr>
              <w:t>раструб горизонтальный стальной</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proofErr w:type="spellStart"/>
            <w:r w:rsidRPr="00407E2D">
              <w:rPr>
                <w:rFonts w:eastAsiaTheme="minorHAnsi" w:cs="Times New Roman"/>
                <w:sz w:val="24"/>
                <w:szCs w:val="24"/>
                <w:lang w:eastAsia="en-US"/>
              </w:rPr>
              <w:t>рыбозащитное</w:t>
            </w:r>
            <w:proofErr w:type="spellEnd"/>
            <w:r w:rsidRPr="00407E2D">
              <w:rPr>
                <w:rFonts w:eastAsiaTheme="minorHAnsi" w:cs="Times New Roman"/>
                <w:sz w:val="24"/>
                <w:szCs w:val="24"/>
                <w:lang w:eastAsia="en-US"/>
              </w:rPr>
              <w:t xml:space="preserve"> устройство: </w:t>
            </w:r>
            <w:r w:rsidRPr="00407E2D">
              <w:rPr>
                <w:rFonts w:eastAsiaTheme="minorHAnsi" w:cs="Times New Roman"/>
                <w:i/>
                <w:sz w:val="24"/>
                <w:szCs w:val="24"/>
                <w:lang w:eastAsia="en-US"/>
              </w:rPr>
              <w:t>решетка металлическая</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rPr>
                <w:rFonts w:eastAsiaTheme="minorHAnsi" w:cs="Times New Roman"/>
                <w:b/>
                <w:sz w:val="24"/>
                <w:szCs w:val="24"/>
                <w:lang w:eastAsia="en-US"/>
              </w:rPr>
            </w:pPr>
          </w:p>
        </w:tc>
        <w:tc>
          <w:tcPr>
            <w:tcW w:w="1426" w:type="pct"/>
          </w:tcPr>
          <w:p w:rsidR="000278A9" w:rsidRPr="00407E2D" w:rsidRDefault="000278A9" w:rsidP="000278A9">
            <w:pPr>
              <w:suppressAutoHyphens w:val="0"/>
              <w:contextualSpacing/>
              <w:rPr>
                <w:rFonts w:eastAsiaTheme="minorHAnsi" w:cs="Times New Roman"/>
                <w:b/>
                <w:sz w:val="24"/>
                <w:szCs w:val="24"/>
                <w:lang w:eastAsia="en-US"/>
              </w:rPr>
            </w:pPr>
            <w:r w:rsidRPr="00407E2D">
              <w:rPr>
                <w:rFonts w:eastAsiaTheme="minorHAnsi" w:cs="Times New Roman"/>
                <w:sz w:val="24"/>
                <w:szCs w:val="24"/>
                <w:lang w:eastAsia="en-US"/>
              </w:rPr>
              <w:t>водопроводящая часть</w:t>
            </w:r>
          </w:p>
        </w:tc>
        <w:tc>
          <w:tcPr>
            <w:tcW w:w="1940" w:type="pct"/>
          </w:tcPr>
          <w:p w:rsidR="000278A9" w:rsidRPr="00407E2D" w:rsidRDefault="000278A9" w:rsidP="000278A9">
            <w:pPr>
              <w:suppressAutoHyphens w:val="0"/>
              <w:contextualSpacing/>
              <w:rPr>
                <w:rFonts w:eastAsiaTheme="minorHAnsi" w:cs="Times New Roman"/>
                <w:b/>
                <w:sz w:val="24"/>
                <w:szCs w:val="24"/>
                <w:lang w:eastAsia="en-US"/>
              </w:rPr>
            </w:pPr>
            <w:r w:rsidRPr="00407E2D">
              <w:rPr>
                <w:rFonts w:eastAsiaTheme="minorHAnsi" w:cs="Times New Roman"/>
                <w:sz w:val="24"/>
                <w:szCs w:val="24"/>
                <w:lang w:eastAsia="en-US"/>
              </w:rPr>
              <w:t xml:space="preserve">конструкция и материал: </w:t>
            </w:r>
            <w:r w:rsidRPr="00407E2D">
              <w:rPr>
                <w:rFonts w:eastAsiaTheme="minorHAnsi" w:cs="Times New Roman"/>
                <w:i/>
                <w:sz w:val="24"/>
                <w:szCs w:val="24"/>
                <w:lang w:eastAsia="en-US"/>
              </w:rPr>
              <w:t>трубопровод стальной</w:t>
            </w: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val="restart"/>
          </w:tcPr>
          <w:p w:rsidR="000278A9" w:rsidRPr="00407E2D" w:rsidRDefault="000278A9" w:rsidP="000278A9">
            <w:pPr>
              <w:suppressAutoHyphens w:val="0"/>
              <w:contextualSpacing/>
              <w:jc w:val="center"/>
              <w:rPr>
                <w:rFonts w:eastAsiaTheme="minorHAnsi" w:cs="Times New Roman"/>
                <w:sz w:val="24"/>
                <w:szCs w:val="24"/>
                <w:lang w:eastAsia="en-US"/>
              </w:rPr>
            </w:pPr>
            <w:r w:rsidRPr="00407E2D">
              <w:rPr>
                <w:rFonts w:eastAsiaTheme="minorHAnsi" w:cs="Times New Roman"/>
                <w:sz w:val="24"/>
                <w:szCs w:val="24"/>
                <w:lang w:eastAsia="en-US"/>
              </w:rPr>
              <w:t>6.</w:t>
            </w:r>
          </w:p>
        </w:tc>
        <w:tc>
          <w:tcPr>
            <w:tcW w:w="1426"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Противоэрозионное сооружение</w:t>
            </w: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p>
        </w:tc>
        <w:tc>
          <w:tcPr>
            <w:tcW w:w="1286" w:type="pct"/>
            <w:vMerge/>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val="restar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водоотводящая канава</w:t>
            </w: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расположение: </w:t>
            </w:r>
            <w:r w:rsidRPr="00407E2D">
              <w:rPr>
                <w:rFonts w:eastAsiaTheme="minorHAnsi" w:cs="Times New Roman"/>
                <w:i/>
                <w:sz w:val="24"/>
                <w:szCs w:val="24"/>
                <w:lang w:eastAsia="en-US"/>
              </w:rPr>
              <w:t>левый склон нижнего бьефа</w:t>
            </w:r>
          </w:p>
        </w:tc>
        <w:tc>
          <w:tcPr>
            <w:tcW w:w="1286" w:type="pct"/>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vMerge/>
          </w:tcPr>
          <w:p w:rsidR="000278A9" w:rsidRPr="00407E2D" w:rsidRDefault="000278A9" w:rsidP="000278A9">
            <w:pPr>
              <w:suppressAutoHyphens w:val="0"/>
              <w:contextualSpacing/>
              <w:rPr>
                <w:rFonts w:eastAsiaTheme="minorHAnsi" w:cs="Times New Roman"/>
                <w:sz w:val="24"/>
                <w:szCs w:val="24"/>
                <w:lang w:eastAsia="en-US"/>
              </w:rPr>
            </w:pP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доп</w:t>
            </w:r>
            <w:proofErr w:type="gramStart"/>
            <w:r w:rsidRPr="00407E2D">
              <w:rPr>
                <w:rFonts w:eastAsiaTheme="minorHAnsi" w:cs="Times New Roman"/>
                <w:sz w:val="24"/>
                <w:szCs w:val="24"/>
                <w:lang w:eastAsia="en-US"/>
              </w:rPr>
              <w:t>.с</w:t>
            </w:r>
            <w:proofErr w:type="gramEnd"/>
            <w:r w:rsidRPr="00407E2D">
              <w:rPr>
                <w:rFonts w:eastAsiaTheme="minorHAnsi" w:cs="Times New Roman"/>
                <w:sz w:val="24"/>
                <w:szCs w:val="24"/>
                <w:lang w:eastAsia="en-US"/>
              </w:rPr>
              <w:t>ооружение</w:t>
            </w:r>
            <w:r w:rsidRPr="00407E2D">
              <w:rPr>
                <w:rFonts w:eastAsiaTheme="minorHAnsi" w:cs="Times New Roman"/>
                <w:i/>
                <w:sz w:val="24"/>
                <w:szCs w:val="24"/>
                <w:lang w:eastAsia="en-US"/>
              </w:rPr>
              <w:t>: вал водоотводящий</w:t>
            </w:r>
          </w:p>
        </w:tc>
        <w:tc>
          <w:tcPr>
            <w:tcW w:w="1286" w:type="pct"/>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водоотводящая канава</w:t>
            </w:r>
          </w:p>
        </w:tc>
        <w:tc>
          <w:tcPr>
            <w:tcW w:w="1940" w:type="pct"/>
          </w:tcPr>
          <w:p w:rsidR="000278A9" w:rsidRPr="00407E2D" w:rsidRDefault="000278A9" w:rsidP="000278A9">
            <w:pPr>
              <w:suppressAutoHyphens w:val="0"/>
              <w:contextualSpacing/>
              <w:rPr>
                <w:rFonts w:eastAsiaTheme="minorHAnsi" w:cs="Times New Roman"/>
                <w:i/>
                <w:sz w:val="24"/>
                <w:szCs w:val="24"/>
                <w:lang w:eastAsia="en-US"/>
              </w:rPr>
            </w:pPr>
            <w:r w:rsidRPr="00407E2D">
              <w:rPr>
                <w:rFonts w:eastAsiaTheme="minorHAnsi" w:cs="Times New Roman"/>
                <w:sz w:val="24"/>
                <w:szCs w:val="24"/>
                <w:lang w:eastAsia="en-US"/>
              </w:rPr>
              <w:t xml:space="preserve">расположение: </w:t>
            </w:r>
            <w:r w:rsidRPr="00407E2D">
              <w:rPr>
                <w:rFonts w:eastAsiaTheme="minorHAnsi" w:cs="Times New Roman"/>
                <w:i/>
                <w:sz w:val="24"/>
                <w:szCs w:val="24"/>
                <w:lang w:eastAsia="en-US"/>
              </w:rPr>
              <w:t>верховой и низовой откосы правого съезда к плотине</w:t>
            </w:r>
          </w:p>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крепление: </w:t>
            </w:r>
            <w:r w:rsidRPr="00407E2D">
              <w:rPr>
                <w:rFonts w:eastAsiaTheme="minorHAnsi" w:cs="Times New Roman"/>
                <w:i/>
                <w:sz w:val="24"/>
                <w:szCs w:val="24"/>
                <w:lang w:eastAsia="en-US"/>
              </w:rPr>
              <w:t>бетон монолитный по щебеночной подготовке</w:t>
            </w:r>
          </w:p>
        </w:tc>
        <w:tc>
          <w:tcPr>
            <w:tcW w:w="1286" w:type="pct"/>
          </w:tcPr>
          <w:p w:rsidR="000278A9" w:rsidRPr="00407E2D" w:rsidRDefault="000278A9" w:rsidP="000278A9">
            <w:pPr>
              <w:suppressAutoHyphens w:val="0"/>
              <w:contextualSpacing/>
              <w:rPr>
                <w:rFonts w:eastAsiaTheme="minorHAnsi" w:cs="Times New Roman"/>
                <w:b/>
                <w:sz w:val="24"/>
                <w:szCs w:val="24"/>
                <w:lang w:eastAsia="en-US"/>
              </w:rPr>
            </w:pPr>
          </w:p>
        </w:tc>
      </w:tr>
      <w:tr w:rsidR="000278A9" w:rsidRPr="00407E2D" w:rsidTr="007C2A93">
        <w:tc>
          <w:tcPr>
            <w:tcW w:w="348" w:type="pct"/>
            <w:vMerge/>
          </w:tcPr>
          <w:p w:rsidR="000278A9" w:rsidRPr="00407E2D" w:rsidRDefault="000278A9" w:rsidP="000278A9">
            <w:pPr>
              <w:suppressAutoHyphens w:val="0"/>
              <w:contextualSpacing/>
              <w:jc w:val="center"/>
              <w:rPr>
                <w:rFonts w:eastAsiaTheme="minorHAnsi" w:cs="Times New Roman"/>
                <w:sz w:val="24"/>
                <w:szCs w:val="24"/>
                <w:lang w:eastAsia="en-US"/>
              </w:rPr>
            </w:pPr>
          </w:p>
        </w:tc>
        <w:tc>
          <w:tcPr>
            <w:tcW w:w="1426"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водоотводящая канава</w:t>
            </w:r>
          </w:p>
        </w:tc>
        <w:tc>
          <w:tcPr>
            <w:tcW w:w="1940" w:type="pct"/>
          </w:tcPr>
          <w:p w:rsidR="000278A9" w:rsidRPr="00407E2D" w:rsidRDefault="000278A9" w:rsidP="000278A9">
            <w:pPr>
              <w:suppressAutoHyphens w:val="0"/>
              <w:contextualSpacing/>
              <w:rPr>
                <w:rFonts w:eastAsiaTheme="minorHAnsi" w:cs="Times New Roman"/>
                <w:sz w:val="24"/>
                <w:szCs w:val="24"/>
                <w:lang w:eastAsia="en-US"/>
              </w:rPr>
            </w:pPr>
            <w:r w:rsidRPr="00407E2D">
              <w:rPr>
                <w:rFonts w:eastAsiaTheme="minorHAnsi" w:cs="Times New Roman"/>
                <w:sz w:val="24"/>
                <w:szCs w:val="24"/>
                <w:lang w:eastAsia="en-US"/>
              </w:rPr>
              <w:t xml:space="preserve">расположение: </w:t>
            </w:r>
            <w:r w:rsidRPr="00407E2D">
              <w:rPr>
                <w:rFonts w:eastAsiaTheme="minorHAnsi" w:cs="Times New Roman"/>
                <w:i/>
                <w:sz w:val="24"/>
                <w:szCs w:val="24"/>
                <w:lang w:eastAsia="en-US"/>
              </w:rPr>
              <w:t>правый склон верхнего бьефа</w:t>
            </w:r>
          </w:p>
        </w:tc>
        <w:tc>
          <w:tcPr>
            <w:tcW w:w="1286" w:type="pct"/>
          </w:tcPr>
          <w:p w:rsidR="000278A9" w:rsidRPr="00407E2D" w:rsidRDefault="000278A9" w:rsidP="000278A9">
            <w:pPr>
              <w:suppressAutoHyphens w:val="0"/>
              <w:contextualSpacing/>
              <w:rPr>
                <w:rFonts w:eastAsiaTheme="minorHAnsi" w:cs="Times New Roman"/>
                <w:b/>
                <w:sz w:val="24"/>
                <w:szCs w:val="24"/>
                <w:lang w:eastAsia="en-US"/>
              </w:rPr>
            </w:pPr>
          </w:p>
        </w:tc>
      </w:tr>
    </w:tbl>
    <w:p w:rsidR="000278A9" w:rsidRPr="00407E2D" w:rsidRDefault="000278A9" w:rsidP="000278A9">
      <w:pPr>
        <w:suppressAutoHyphens w:val="0"/>
        <w:rPr>
          <w:rFonts w:eastAsiaTheme="minorHAnsi" w:cs="Times New Roman"/>
          <w:b/>
          <w:sz w:val="24"/>
          <w:szCs w:val="22"/>
          <w:lang w:eastAsia="en-US"/>
        </w:rPr>
      </w:pPr>
    </w:p>
    <w:p w:rsidR="000278A9" w:rsidRPr="00407E2D" w:rsidRDefault="000278A9" w:rsidP="000278A9">
      <w:pPr>
        <w:suppressAutoHyphens w:val="0"/>
        <w:rPr>
          <w:rFonts w:eastAsiaTheme="minorHAnsi" w:cs="Times New Roman"/>
          <w:b/>
          <w:sz w:val="24"/>
          <w:szCs w:val="22"/>
          <w:lang w:eastAsia="en-US"/>
        </w:rPr>
      </w:pPr>
    </w:p>
    <w:p w:rsidR="000278A9" w:rsidRPr="00407E2D" w:rsidRDefault="000278A9" w:rsidP="000278A9">
      <w:pPr>
        <w:numPr>
          <w:ilvl w:val="1"/>
          <w:numId w:val="3"/>
        </w:numPr>
        <w:suppressAutoHyphens w:val="0"/>
        <w:spacing w:after="200" w:line="360" w:lineRule="auto"/>
        <w:contextualSpacing/>
        <w:rPr>
          <w:rFonts w:eastAsiaTheme="minorHAnsi" w:cs="Times New Roman"/>
          <w:b/>
          <w:sz w:val="24"/>
          <w:szCs w:val="22"/>
          <w:lang w:eastAsia="en-US"/>
        </w:rPr>
      </w:pPr>
      <w:r w:rsidRPr="00407E2D">
        <w:rPr>
          <w:rFonts w:eastAsiaTheme="minorHAnsi" w:cs="Times New Roman"/>
          <w:b/>
          <w:sz w:val="24"/>
          <w:szCs w:val="22"/>
          <w:lang w:eastAsia="en-US"/>
        </w:rPr>
        <w:t>Технология эксплуатации ГТС</w:t>
      </w:r>
    </w:p>
    <w:p w:rsidR="000278A9" w:rsidRPr="00407E2D" w:rsidRDefault="000278A9" w:rsidP="000278A9">
      <w:pPr>
        <w:tabs>
          <w:tab w:val="left" w:pos="734"/>
        </w:tabs>
        <w:suppressAutoHyphens w:val="0"/>
        <w:autoSpaceDE w:val="0"/>
        <w:autoSpaceDN w:val="0"/>
        <w:adjustRightInd w:val="0"/>
        <w:spacing w:line="276" w:lineRule="auto"/>
        <w:jc w:val="both"/>
        <w:rPr>
          <w:rFonts w:cs="Times New Roman"/>
          <w:sz w:val="24"/>
          <w:szCs w:val="22"/>
          <w:lang w:eastAsia="ru-RU"/>
        </w:rPr>
      </w:pPr>
      <w:r w:rsidRPr="00407E2D">
        <w:rPr>
          <w:rFonts w:cs="Times New Roman"/>
          <w:sz w:val="24"/>
          <w:szCs w:val="28"/>
          <w:lang w:eastAsia="ru-RU"/>
        </w:rPr>
        <w:tab/>
        <w:t xml:space="preserve">Основной задачей эксплуатации гидротехнического сооружения (плотины) является обеспечение работоспособного состояния при соблюдении требований по охране окружающей среды, </w:t>
      </w:r>
      <w:r w:rsidRPr="00407E2D">
        <w:rPr>
          <w:rFonts w:cs="Times New Roman"/>
          <w:sz w:val="24"/>
          <w:lang w:eastAsia="ru-RU"/>
        </w:rPr>
        <w:t xml:space="preserve">соблюдение норм и правил безопасности ГТС при эксплуатации, ремонте, реконструкции,  </w:t>
      </w:r>
      <w:proofErr w:type="gramStart"/>
      <w:r w:rsidRPr="00407E2D">
        <w:rPr>
          <w:rFonts w:cs="Times New Roman"/>
          <w:sz w:val="24"/>
          <w:lang w:eastAsia="ru-RU"/>
        </w:rPr>
        <w:t>контроль за</w:t>
      </w:r>
      <w:proofErr w:type="gramEnd"/>
      <w:r w:rsidRPr="00407E2D">
        <w:rPr>
          <w:rFonts w:cs="Times New Roman"/>
          <w:sz w:val="24"/>
          <w:lang w:eastAsia="ru-RU"/>
        </w:rPr>
        <w:t xml:space="preserve"> показателями состояния ГТС. </w:t>
      </w:r>
      <w:r w:rsidRPr="00407E2D">
        <w:rPr>
          <w:rFonts w:cs="Times New Roman"/>
          <w:sz w:val="24"/>
          <w:szCs w:val="22"/>
          <w:lang w:eastAsia="ru-RU"/>
        </w:rPr>
        <w:t>Поддержание уровня воды в водохранилище в соответствии с НПУ достигается путем маневрирования затвора; мелкий ремонт, очистка от мусора, заиления, кустарниковой растительности.</w:t>
      </w:r>
    </w:p>
    <w:p w:rsidR="000278A9" w:rsidRPr="00407E2D" w:rsidRDefault="000278A9" w:rsidP="000278A9">
      <w:pPr>
        <w:tabs>
          <w:tab w:val="left" w:pos="734"/>
        </w:tabs>
        <w:suppressAutoHyphens w:val="0"/>
        <w:autoSpaceDE w:val="0"/>
        <w:autoSpaceDN w:val="0"/>
        <w:adjustRightInd w:val="0"/>
        <w:spacing w:line="276" w:lineRule="auto"/>
        <w:jc w:val="both"/>
        <w:rPr>
          <w:rFonts w:cs="Times New Roman"/>
          <w:sz w:val="24"/>
          <w:szCs w:val="28"/>
          <w:lang w:eastAsia="ru-RU"/>
        </w:rPr>
      </w:pPr>
    </w:p>
    <w:p w:rsidR="000278A9" w:rsidRPr="00407E2D" w:rsidRDefault="000278A9" w:rsidP="000278A9">
      <w:pPr>
        <w:numPr>
          <w:ilvl w:val="1"/>
          <w:numId w:val="3"/>
        </w:numPr>
        <w:suppressAutoHyphens w:val="0"/>
        <w:spacing w:after="200" w:line="276" w:lineRule="auto"/>
        <w:contextualSpacing/>
        <w:rPr>
          <w:rFonts w:eastAsiaTheme="minorHAnsi" w:cs="Times New Roman"/>
          <w:b/>
          <w:sz w:val="24"/>
          <w:szCs w:val="22"/>
          <w:lang w:eastAsia="en-US"/>
        </w:rPr>
      </w:pPr>
      <w:r w:rsidRPr="00407E2D">
        <w:rPr>
          <w:rFonts w:eastAsiaTheme="minorHAnsi" w:cs="Times New Roman"/>
          <w:b/>
          <w:sz w:val="24"/>
          <w:szCs w:val="22"/>
          <w:lang w:eastAsia="en-US"/>
        </w:rPr>
        <w:t>Техническое состояние ГТС</w:t>
      </w:r>
    </w:p>
    <w:p w:rsidR="000278A9" w:rsidRPr="00407E2D" w:rsidRDefault="000278A9" w:rsidP="000278A9">
      <w:pPr>
        <w:tabs>
          <w:tab w:val="left" w:pos="658"/>
        </w:tabs>
        <w:suppressAutoHyphens w:val="0"/>
        <w:autoSpaceDE w:val="0"/>
        <w:autoSpaceDN w:val="0"/>
        <w:adjustRightInd w:val="0"/>
        <w:ind w:firstLine="456"/>
        <w:jc w:val="both"/>
        <w:rPr>
          <w:rFonts w:cs="Times New Roman"/>
          <w:sz w:val="24"/>
          <w:szCs w:val="28"/>
          <w:lang w:eastAsia="ru-RU"/>
        </w:rPr>
      </w:pPr>
    </w:p>
    <w:p w:rsidR="000278A9" w:rsidRPr="00407E2D" w:rsidRDefault="000278A9" w:rsidP="000278A9">
      <w:pPr>
        <w:tabs>
          <w:tab w:val="left" w:pos="658"/>
        </w:tabs>
        <w:suppressAutoHyphens w:val="0"/>
        <w:autoSpaceDE w:val="0"/>
        <w:autoSpaceDN w:val="0"/>
        <w:adjustRightInd w:val="0"/>
        <w:spacing w:before="5" w:line="276" w:lineRule="auto"/>
        <w:ind w:firstLine="456"/>
        <w:jc w:val="both"/>
        <w:rPr>
          <w:rFonts w:cs="Times New Roman"/>
          <w:sz w:val="24"/>
          <w:lang w:eastAsia="ru-RU"/>
        </w:rPr>
      </w:pPr>
      <w:r w:rsidRPr="00407E2D">
        <w:rPr>
          <w:rFonts w:cs="Times New Roman"/>
          <w:sz w:val="24"/>
          <w:szCs w:val="28"/>
          <w:lang w:eastAsia="ru-RU"/>
        </w:rPr>
        <w:t xml:space="preserve">Русловая плотина на </w:t>
      </w:r>
      <w:proofErr w:type="spellStart"/>
      <w:r w:rsidRPr="00407E2D">
        <w:rPr>
          <w:rFonts w:cs="Times New Roman"/>
          <w:sz w:val="24"/>
          <w:szCs w:val="28"/>
          <w:lang w:eastAsia="ru-RU"/>
        </w:rPr>
        <w:t>р</w:t>
      </w:r>
      <w:proofErr w:type="gramStart"/>
      <w:r w:rsidRPr="00407E2D">
        <w:rPr>
          <w:rFonts w:cs="Times New Roman"/>
          <w:sz w:val="24"/>
          <w:szCs w:val="28"/>
          <w:lang w:eastAsia="ru-RU"/>
        </w:rPr>
        <w:t>.Н</w:t>
      </w:r>
      <w:proofErr w:type="gramEnd"/>
      <w:r w:rsidRPr="00407E2D">
        <w:rPr>
          <w:rFonts w:cs="Times New Roman"/>
          <w:sz w:val="24"/>
          <w:szCs w:val="28"/>
          <w:lang w:eastAsia="ru-RU"/>
        </w:rPr>
        <w:t>емда</w:t>
      </w:r>
      <w:proofErr w:type="spellEnd"/>
      <w:r w:rsidRPr="00407E2D">
        <w:rPr>
          <w:rFonts w:cs="Times New Roman"/>
          <w:sz w:val="24"/>
          <w:szCs w:val="28"/>
          <w:lang w:eastAsia="ru-RU"/>
        </w:rPr>
        <w:t xml:space="preserve"> в пгт. Куженер </w:t>
      </w:r>
      <w:r w:rsidR="007C2A93" w:rsidRPr="00407E2D">
        <w:rPr>
          <w:rFonts w:cs="Times New Roman"/>
          <w:sz w:val="24"/>
          <w:szCs w:val="28"/>
          <w:lang w:eastAsia="ru-RU"/>
        </w:rPr>
        <w:t>К</w:t>
      </w:r>
      <w:r w:rsidRPr="00407E2D">
        <w:rPr>
          <w:rFonts w:cs="Times New Roman"/>
          <w:sz w:val="24"/>
          <w:szCs w:val="28"/>
          <w:lang w:eastAsia="ru-RU"/>
        </w:rPr>
        <w:t>уженерского р-на РМЭ соответствует проекту, действующим нормам и правилам, значения критериев безопасности не превышают предельно допустимых для работоспособного состояния сооружений и оснований, эксплуатация осуществляется без нарушений действующих законодательных актов, норм и правил, предписания органов государственного контроля и надзора выполняются.</w:t>
      </w:r>
    </w:p>
    <w:p w:rsidR="000278A9" w:rsidRPr="00407E2D" w:rsidRDefault="000278A9" w:rsidP="000278A9">
      <w:pPr>
        <w:suppressAutoHyphens w:val="0"/>
        <w:spacing w:line="276" w:lineRule="auto"/>
        <w:ind w:firstLine="360"/>
        <w:contextualSpacing/>
        <w:jc w:val="both"/>
        <w:rPr>
          <w:rFonts w:eastAsiaTheme="minorHAnsi" w:cs="Times New Roman"/>
          <w:b/>
          <w:sz w:val="32"/>
          <w:szCs w:val="22"/>
          <w:lang w:eastAsia="en-US"/>
        </w:rPr>
      </w:pPr>
      <w:r w:rsidRPr="00407E2D">
        <w:rPr>
          <w:rFonts w:eastAsiaTheme="minorHAnsi" w:cstheme="minorBidi"/>
          <w:kern w:val="28"/>
          <w:sz w:val="24"/>
          <w:szCs w:val="22"/>
          <w:lang w:eastAsia="en-US"/>
        </w:rPr>
        <w:t>ГТС находится в исправном состоянии, угрозы возникновения чрезвычайной ситуации нет из-за малого объема пруда.</w:t>
      </w:r>
    </w:p>
    <w:p w:rsidR="000278A9" w:rsidRPr="00407E2D" w:rsidRDefault="000278A9" w:rsidP="000278A9">
      <w:pPr>
        <w:suppressAutoHyphens w:val="0"/>
        <w:ind w:left="1440"/>
        <w:contextualSpacing/>
        <w:jc w:val="center"/>
        <w:rPr>
          <w:rFonts w:eastAsiaTheme="minorHAnsi" w:cs="Times New Roman"/>
          <w:b/>
          <w:sz w:val="24"/>
          <w:szCs w:val="22"/>
          <w:lang w:eastAsia="en-US"/>
        </w:rPr>
      </w:pPr>
    </w:p>
    <w:p w:rsidR="000278A9" w:rsidRPr="00407E2D" w:rsidRDefault="000278A9" w:rsidP="000278A9">
      <w:pPr>
        <w:numPr>
          <w:ilvl w:val="0"/>
          <w:numId w:val="3"/>
        </w:numPr>
        <w:suppressAutoHyphens w:val="0"/>
        <w:spacing w:after="200" w:line="276" w:lineRule="auto"/>
        <w:contextualSpacing/>
        <w:jc w:val="center"/>
        <w:rPr>
          <w:rFonts w:eastAsiaTheme="minorHAnsi" w:cs="Times New Roman"/>
          <w:b/>
          <w:sz w:val="24"/>
          <w:szCs w:val="22"/>
          <w:lang w:eastAsia="en-US"/>
        </w:rPr>
      </w:pPr>
      <w:r w:rsidRPr="00407E2D">
        <w:rPr>
          <w:rFonts w:eastAsiaTheme="minorHAnsi" w:cs="Times New Roman"/>
          <w:b/>
          <w:sz w:val="24"/>
          <w:szCs w:val="22"/>
          <w:lang w:eastAsia="en-US"/>
        </w:rPr>
        <w:t>ИНФОРМАЦИЯ О СЛУЖБЕ ЭКСПЛУАТАЦИИ</w:t>
      </w:r>
    </w:p>
    <w:p w:rsidR="000278A9" w:rsidRPr="00407E2D" w:rsidRDefault="000278A9" w:rsidP="000278A9">
      <w:pPr>
        <w:suppressAutoHyphens w:val="0"/>
        <w:ind w:left="720"/>
        <w:contextualSpacing/>
        <w:rPr>
          <w:rFonts w:eastAsiaTheme="minorHAnsi" w:cs="Times New Roman"/>
          <w:b/>
          <w:sz w:val="24"/>
          <w:szCs w:val="22"/>
          <w:lang w:eastAsia="en-US"/>
        </w:rPr>
      </w:pPr>
    </w:p>
    <w:p w:rsidR="000278A9" w:rsidRPr="00407E2D" w:rsidRDefault="000278A9" w:rsidP="000278A9">
      <w:pPr>
        <w:tabs>
          <w:tab w:val="left" w:pos="734"/>
        </w:tabs>
        <w:suppressAutoHyphens w:val="0"/>
        <w:autoSpaceDE w:val="0"/>
        <w:autoSpaceDN w:val="0"/>
        <w:adjustRightInd w:val="0"/>
        <w:spacing w:line="276" w:lineRule="auto"/>
        <w:ind w:firstLine="480"/>
        <w:jc w:val="both"/>
        <w:rPr>
          <w:rFonts w:cs="Times New Roman"/>
          <w:sz w:val="24"/>
          <w:szCs w:val="28"/>
          <w:lang w:eastAsia="ru-RU"/>
        </w:rPr>
      </w:pPr>
      <w:r w:rsidRPr="00407E2D">
        <w:rPr>
          <w:rFonts w:cs="Times New Roman"/>
          <w:sz w:val="24"/>
          <w:szCs w:val="28"/>
          <w:lang w:eastAsia="ru-RU"/>
        </w:rPr>
        <w:lastRenderedPageBreak/>
        <w:t xml:space="preserve">Собственником ГТС является администрация муниципального образования «Городское поселение Куженер».  </w:t>
      </w:r>
    </w:p>
    <w:p w:rsidR="000278A9" w:rsidRPr="00407E2D" w:rsidRDefault="000278A9" w:rsidP="000278A9">
      <w:pPr>
        <w:tabs>
          <w:tab w:val="left" w:pos="734"/>
        </w:tabs>
        <w:suppressAutoHyphens w:val="0"/>
        <w:autoSpaceDE w:val="0"/>
        <w:autoSpaceDN w:val="0"/>
        <w:adjustRightInd w:val="0"/>
        <w:spacing w:line="276" w:lineRule="auto"/>
        <w:ind w:firstLine="480"/>
        <w:jc w:val="both"/>
        <w:rPr>
          <w:rFonts w:cs="Times New Roman"/>
          <w:sz w:val="24"/>
          <w:lang w:eastAsia="ru-RU"/>
        </w:rPr>
      </w:pPr>
      <w:r w:rsidRPr="00407E2D">
        <w:rPr>
          <w:rFonts w:cs="Times New Roman"/>
          <w:sz w:val="24"/>
          <w:lang w:eastAsia="ru-RU"/>
        </w:rPr>
        <w:t>Состав и количество персонала определяется  проектом в зависимости от класса ГТС и объема эксплуатационных работ, обеспечивающих безопасность ГТС.</w:t>
      </w:r>
    </w:p>
    <w:p w:rsidR="000278A9" w:rsidRPr="00407E2D" w:rsidRDefault="000278A9" w:rsidP="000278A9">
      <w:pPr>
        <w:tabs>
          <w:tab w:val="left" w:pos="734"/>
        </w:tabs>
        <w:suppressAutoHyphens w:val="0"/>
        <w:autoSpaceDE w:val="0"/>
        <w:autoSpaceDN w:val="0"/>
        <w:adjustRightInd w:val="0"/>
        <w:spacing w:line="276" w:lineRule="auto"/>
        <w:ind w:firstLine="480"/>
        <w:jc w:val="both"/>
        <w:rPr>
          <w:rFonts w:cs="Times New Roman"/>
          <w:sz w:val="24"/>
          <w:lang w:eastAsia="ru-RU"/>
        </w:rPr>
      </w:pPr>
      <w:r w:rsidRPr="00407E2D">
        <w:rPr>
          <w:rFonts w:cs="Times New Roman"/>
          <w:sz w:val="24"/>
          <w:szCs w:val="28"/>
          <w:lang w:eastAsia="ru-RU"/>
        </w:rPr>
        <w:t>Глава администрации несет ответственность за  эксплуатацию ГТС, обеспечивает работоспособное состояние и безаварийную работу ГТС, для чего осуществляются систематические наблюдения за состоянием ГТС.</w:t>
      </w:r>
    </w:p>
    <w:p w:rsidR="000278A9" w:rsidRPr="00407E2D" w:rsidRDefault="000278A9" w:rsidP="000278A9">
      <w:pPr>
        <w:tabs>
          <w:tab w:val="left" w:pos="734"/>
        </w:tabs>
        <w:suppressAutoHyphens w:val="0"/>
        <w:autoSpaceDE w:val="0"/>
        <w:autoSpaceDN w:val="0"/>
        <w:adjustRightInd w:val="0"/>
        <w:spacing w:line="276" w:lineRule="auto"/>
        <w:ind w:firstLine="480"/>
        <w:jc w:val="both"/>
        <w:rPr>
          <w:rFonts w:cs="Times New Roman"/>
          <w:sz w:val="24"/>
          <w:lang w:eastAsia="ru-RU"/>
        </w:rPr>
      </w:pPr>
      <w:r w:rsidRPr="00407E2D">
        <w:rPr>
          <w:rFonts w:cs="Times New Roman"/>
          <w:sz w:val="24"/>
          <w:lang w:eastAsia="ru-RU"/>
        </w:rPr>
        <w:t xml:space="preserve">Глава администрации  проходит  аттестацию в Территориальной аттестационной комиссии Приволжского управления </w:t>
      </w:r>
      <w:proofErr w:type="spellStart"/>
      <w:r w:rsidRPr="00407E2D">
        <w:rPr>
          <w:rFonts w:cs="Times New Roman"/>
          <w:sz w:val="24"/>
          <w:lang w:eastAsia="ru-RU"/>
        </w:rPr>
        <w:t>Ростехнадзора</w:t>
      </w:r>
      <w:proofErr w:type="spellEnd"/>
      <w:r w:rsidRPr="00407E2D">
        <w:rPr>
          <w:rFonts w:cs="Times New Roman"/>
          <w:sz w:val="24"/>
          <w:lang w:eastAsia="ru-RU"/>
        </w:rPr>
        <w:t xml:space="preserve"> и имеет соответствующее удостоверение.</w:t>
      </w:r>
    </w:p>
    <w:p w:rsidR="000278A9" w:rsidRPr="00407E2D" w:rsidRDefault="000278A9" w:rsidP="000278A9">
      <w:pPr>
        <w:suppressAutoHyphens w:val="0"/>
        <w:rPr>
          <w:rFonts w:eastAsiaTheme="minorHAnsi" w:cs="Times New Roman"/>
          <w:b/>
          <w:sz w:val="24"/>
          <w:szCs w:val="22"/>
          <w:lang w:eastAsia="en-US"/>
        </w:rPr>
      </w:pPr>
    </w:p>
    <w:p w:rsidR="000278A9" w:rsidRPr="00407E2D" w:rsidRDefault="000278A9" w:rsidP="000278A9">
      <w:pPr>
        <w:numPr>
          <w:ilvl w:val="0"/>
          <w:numId w:val="3"/>
        </w:numPr>
        <w:suppressAutoHyphens w:val="0"/>
        <w:spacing w:after="200" w:line="276" w:lineRule="auto"/>
        <w:contextualSpacing/>
        <w:jc w:val="center"/>
        <w:rPr>
          <w:rFonts w:eastAsiaTheme="minorHAnsi" w:cs="Times New Roman"/>
          <w:b/>
          <w:sz w:val="24"/>
          <w:szCs w:val="22"/>
          <w:lang w:eastAsia="en-US"/>
        </w:rPr>
      </w:pPr>
      <w:r w:rsidRPr="00407E2D">
        <w:rPr>
          <w:rFonts w:eastAsiaTheme="minorHAnsi" w:cs="Times New Roman"/>
          <w:b/>
          <w:sz w:val="24"/>
          <w:szCs w:val="22"/>
          <w:lang w:eastAsia="en-US"/>
        </w:rPr>
        <w:t>ДОКУМЕНТАЦИЯ, НЕОБХОДИМАЯ ДЛЯ НОРМАЛЬНОЙ ЭКСПЛУАТАЦИИ</w:t>
      </w:r>
    </w:p>
    <w:p w:rsidR="000278A9" w:rsidRPr="00407E2D" w:rsidRDefault="000278A9" w:rsidP="000278A9">
      <w:pPr>
        <w:suppressAutoHyphens w:val="0"/>
        <w:ind w:left="720"/>
        <w:contextualSpacing/>
        <w:rPr>
          <w:rFonts w:eastAsiaTheme="minorHAnsi" w:cs="Times New Roman"/>
          <w:b/>
          <w:sz w:val="24"/>
          <w:szCs w:val="22"/>
          <w:lang w:eastAsia="en-US"/>
        </w:rPr>
      </w:pPr>
    </w:p>
    <w:p w:rsidR="000278A9" w:rsidRPr="00407E2D" w:rsidRDefault="000278A9" w:rsidP="000278A9">
      <w:pPr>
        <w:numPr>
          <w:ilvl w:val="1"/>
          <w:numId w:val="3"/>
        </w:numPr>
        <w:suppressAutoHyphens w:val="0"/>
        <w:spacing w:after="200" w:line="276" w:lineRule="auto"/>
        <w:ind w:left="567" w:hanging="567"/>
        <w:contextualSpacing/>
        <w:jc w:val="both"/>
        <w:rPr>
          <w:rFonts w:eastAsiaTheme="minorHAnsi" w:cs="Times New Roman"/>
          <w:b/>
          <w:sz w:val="24"/>
          <w:szCs w:val="22"/>
          <w:lang w:eastAsia="en-US"/>
        </w:rPr>
      </w:pPr>
      <w:r w:rsidRPr="00407E2D">
        <w:rPr>
          <w:rFonts w:eastAsiaTheme="minorHAnsi" w:cs="Times New Roman"/>
          <w:b/>
          <w:sz w:val="24"/>
          <w:szCs w:val="22"/>
          <w:lang w:eastAsia="en-US"/>
        </w:rPr>
        <w:t>Проектная и строительная документация</w:t>
      </w:r>
    </w:p>
    <w:p w:rsidR="000278A9" w:rsidRPr="00407E2D" w:rsidRDefault="000278A9" w:rsidP="000278A9">
      <w:pPr>
        <w:numPr>
          <w:ilvl w:val="0"/>
          <w:numId w:val="5"/>
        </w:numPr>
        <w:suppressAutoHyphens w:val="0"/>
        <w:spacing w:after="200" w:line="276" w:lineRule="auto"/>
        <w:ind w:left="567" w:firstLine="567"/>
        <w:contextualSpacing/>
        <w:jc w:val="both"/>
        <w:rPr>
          <w:rFonts w:eastAsiaTheme="minorHAnsi" w:cs="Times New Roman"/>
          <w:sz w:val="24"/>
          <w:szCs w:val="22"/>
          <w:lang w:eastAsia="en-US"/>
        </w:rPr>
      </w:pPr>
      <w:r w:rsidRPr="00407E2D">
        <w:rPr>
          <w:rFonts w:eastAsiaTheme="minorHAnsi" w:cs="Times New Roman"/>
          <w:sz w:val="24"/>
          <w:szCs w:val="22"/>
          <w:lang w:eastAsia="en-US"/>
        </w:rPr>
        <w:t xml:space="preserve">Технический паспорт </w:t>
      </w:r>
    </w:p>
    <w:p w:rsidR="000278A9" w:rsidRPr="00407E2D" w:rsidRDefault="000278A9" w:rsidP="000278A9">
      <w:pPr>
        <w:numPr>
          <w:ilvl w:val="0"/>
          <w:numId w:val="5"/>
        </w:numPr>
        <w:suppressAutoHyphens w:val="0"/>
        <w:spacing w:after="200" w:line="276" w:lineRule="auto"/>
        <w:ind w:left="1276" w:hanging="142"/>
        <w:contextualSpacing/>
        <w:jc w:val="both"/>
        <w:rPr>
          <w:rFonts w:eastAsiaTheme="minorHAnsi" w:cs="Times New Roman"/>
          <w:sz w:val="24"/>
          <w:szCs w:val="22"/>
          <w:lang w:eastAsia="en-US"/>
        </w:rPr>
      </w:pPr>
      <w:r w:rsidRPr="00407E2D">
        <w:rPr>
          <w:rFonts w:eastAsiaTheme="minorHAnsi" w:cs="Times New Roman"/>
          <w:sz w:val="24"/>
          <w:szCs w:val="22"/>
          <w:lang w:eastAsia="en-US"/>
        </w:rPr>
        <w:t xml:space="preserve">  Проект реконструкции</w:t>
      </w:r>
    </w:p>
    <w:p w:rsidR="000278A9" w:rsidRPr="00407E2D" w:rsidRDefault="000278A9" w:rsidP="000278A9">
      <w:pPr>
        <w:numPr>
          <w:ilvl w:val="0"/>
          <w:numId w:val="5"/>
        </w:numPr>
        <w:suppressAutoHyphens w:val="0"/>
        <w:spacing w:after="200" w:line="276" w:lineRule="auto"/>
        <w:ind w:left="1276" w:hanging="142"/>
        <w:contextualSpacing/>
        <w:jc w:val="both"/>
        <w:rPr>
          <w:rFonts w:eastAsiaTheme="minorHAnsi" w:cs="Times New Roman"/>
          <w:sz w:val="24"/>
          <w:szCs w:val="22"/>
          <w:lang w:eastAsia="en-US"/>
        </w:rPr>
      </w:pPr>
      <w:r w:rsidRPr="00407E2D">
        <w:rPr>
          <w:rFonts w:eastAsiaTheme="minorHAnsi" w:cs="Times New Roman"/>
          <w:sz w:val="24"/>
          <w:szCs w:val="22"/>
          <w:lang w:eastAsia="en-US"/>
        </w:rPr>
        <w:t xml:space="preserve">  Разрешение на ввод объекта в эксплуатацию</w:t>
      </w:r>
    </w:p>
    <w:p w:rsidR="000278A9" w:rsidRPr="00407E2D" w:rsidRDefault="000278A9" w:rsidP="000278A9">
      <w:pPr>
        <w:suppressAutoHyphens w:val="0"/>
        <w:spacing w:line="276" w:lineRule="auto"/>
        <w:ind w:left="1276"/>
        <w:contextualSpacing/>
        <w:jc w:val="both"/>
        <w:rPr>
          <w:rFonts w:eastAsiaTheme="minorHAnsi" w:cs="Times New Roman"/>
          <w:sz w:val="24"/>
          <w:szCs w:val="22"/>
          <w:lang w:eastAsia="en-US"/>
        </w:rPr>
      </w:pPr>
    </w:p>
    <w:p w:rsidR="000278A9" w:rsidRPr="00407E2D" w:rsidRDefault="000278A9" w:rsidP="000278A9">
      <w:pPr>
        <w:numPr>
          <w:ilvl w:val="1"/>
          <w:numId w:val="3"/>
        </w:numPr>
        <w:suppressAutoHyphens w:val="0"/>
        <w:spacing w:after="200" w:line="276" w:lineRule="auto"/>
        <w:ind w:left="567" w:hanging="567"/>
        <w:contextualSpacing/>
        <w:jc w:val="both"/>
        <w:rPr>
          <w:rFonts w:eastAsiaTheme="minorHAnsi" w:cs="Times New Roman"/>
          <w:b/>
          <w:sz w:val="24"/>
          <w:szCs w:val="22"/>
          <w:lang w:eastAsia="en-US"/>
        </w:rPr>
      </w:pPr>
      <w:r w:rsidRPr="00407E2D">
        <w:rPr>
          <w:rFonts w:eastAsiaTheme="minorHAnsi" w:cs="Times New Roman"/>
          <w:b/>
          <w:sz w:val="24"/>
          <w:szCs w:val="22"/>
          <w:lang w:eastAsia="en-US"/>
        </w:rPr>
        <w:t>Документация, составляемая администрацией МО «Городское поселение Куженер»</w:t>
      </w:r>
    </w:p>
    <w:p w:rsidR="007C2A93" w:rsidRPr="00407E2D" w:rsidRDefault="000278A9" w:rsidP="007C2A93">
      <w:pPr>
        <w:numPr>
          <w:ilvl w:val="0"/>
          <w:numId w:val="5"/>
        </w:numPr>
        <w:suppressAutoHyphens w:val="0"/>
        <w:spacing w:after="200" w:line="276" w:lineRule="auto"/>
        <w:ind w:left="142" w:firstLine="992"/>
        <w:contextualSpacing/>
        <w:jc w:val="both"/>
        <w:rPr>
          <w:rFonts w:eastAsiaTheme="minorHAnsi" w:cs="Times New Roman"/>
          <w:b/>
          <w:sz w:val="24"/>
          <w:szCs w:val="22"/>
          <w:lang w:eastAsia="en-US"/>
        </w:rPr>
      </w:pPr>
      <w:r w:rsidRPr="00407E2D">
        <w:rPr>
          <w:rFonts w:eastAsiaTheme="minorHAnsi" w:cs="Times New Roman"/>
          <w:sz w:val="24"/>
          <w:szCs w:val="22"/>
          <w:lang w:eastAsia="en-US"/>
        </w:rPr>
        <w:t>Правила эксплуатации гидротехнических сооружений водохозяйственного комплекса</w:t>
      </w:r>
      <w:r w:rsidRPr="00407E2D">
        <w:rPr>
          <w:rFonts w:eastAsiaTheme="minorHAnsi" w:cs="Times New Roman"/>
          <w:b/>
          <w:sz w:val="24"/>
          <w:szCs w:val="22"/>
          <w:lang w:eastAsia="en-US"/>
        </w:rPr>
        <w:t xml:space="preserve"> </w:t>
      </w:r>
      <w:r w:rsidRPr="00407E2D">
        <w:rPr>
          <w:rFonts w:eastAsiaTheme="minorHAnsi" w:cs="Times New Roman"/>
          <w:sz w:val="24"/>
          <w:szCs w:val="22"/>
          <w:lang w:eastAsia="en-US"/>
        </w:rPr>
        <w:t>администрации муниципального образования «Городское поселение Куженер»</w:t>
      </w:r>
    </w:p>
    <w:p w:rsidR="000278A9" w:rsidRPr="00407E2D" w:rsidRDefault="000278A9" w:rsidP="007C2A93">
      <w:pPr>
        <w:numPr>
          <w:ilvl w:val="0"/>
          <w:numId w:val="5"/>
        </w:numPr>
        <w:suppressAutoHyphens w:val="0"/>
        <w:spacing w:after="200" w:line="276" w:lineRule="auto"/>
        <w:ind w:left="142" w:firstLine="992"/>
        <w:contextualSpacing/>
        <w:jc w:val="both"/>
        <w:rPr>
          <w:rFonts w:eastAsiaTheme="minorHAnsi" w:cs="Times New Roman"/>
          <w:b/>
          <w:sz w:val="24"/>
          <w:szCs w:val="22"/>
          <w:lang w:eastAsia="en-US"/>
        </w:rPr>
      </w:pPr>
      <w:r w:rsidRPr="00407E2D">
        <w:rPr>
          <w:rFonts w:eastAsiaTheme="minorHAnsi" w:cs="Times New Roman"/>
          <w:sz w:val="24"/>
          <w:szCs w:val="22"/>
          <w:lang w:eastAsia="en-US"/>
        </w:rPr>
        <w:t xml:space="preserve">План проведения ремонтных работ на гидротехническом сооружении на р. </w:t>
      </w:r>
      <w:proofErr w:type="spellStart"/>
      <w:r w:rsidRPr="00407E2D">
        <w:rPr>
          <w:rFonts w:eastAsiaTheme="minorHAnsi" w:cs="Times New Roman"/>
          <w:sz w:val="24"/>
          <w:szCs w:val="22"/>
          <w:lang w:eastAsia="en-US"/>
        </w:rPr>
        <w:t>Немда</w:t>
      </w:r>
      <w:proofErr w:type="spellEnd"/>
    </w:p>
    <w:p w:rsidR="000278A9" w:rsidRPr="00407E2D" w:rsidRDefault="000278A9" w:rsidP="000278A9">
      <w:pPr>
        <w:suppressAutoHyphens w:val="0"/>
        <w:spacing w:line="276" w:lineRule="auto"/>
        <w:ind w:left="567" w:hanging="567"/>
        <w:contextualSpacing/>
        <w:jc w:val="both"/>
        <w:rPr>
          <w:rFonts w:eastAsiaTheme="minorHAnsi" w:cs="Times New Roman"/>
          <w:b/>
          <w:sz w:val="24"/>
          <w:szCs w:val="22"/>
          <w:lang w:eastAsia="en-US"/>
        </w:rPr>
      </w:pPr>
    </w:p>
    <w:p w:rsidR="000278A9" w:rsidRPr="00407E2D" w:rsidRDefault="000278A9" w:rsidP="000278A9">
      <w:pPr>
        <w:numPr>
          <w:ilvl w:val="1"/>
          <w:numId w:val="3"/>
        </w:numPr>
        <w:suppressAutoHyphens w:val="0"/>
        <w:spacing w:after="200" w:line="276" w:lineRule="auto"/>
        <w:ind w:left="567" w:hanging="567"/>
        <w:contextualSpacing/>
        <w:jc w:val="both"/>
        <w:rPr>
          <w:rFonts w:eastAsiaTheme="minorHAnsi" w:cs="Times New Roman"/>
          <w:b/>
          <w:sz w:val="24"/>
          <w:szCs w:val="22"/>
          <w:lang w:eastAsia="en-US"/>
        </w:rPr>
      </w:pPr>
      <w:r w:rsidRPr="00407E2D">
        <w:rPr>
          <w:rFonts w:eastAsiaTheme="minorHAnsi" w:cs="Times New Roman"/>
          <w:b/>
          <w:sz w:val="24"/>
          <w:szCs w:val="22"/>
          <w:lang w:eastAsia="en-US"/>
        </w:rPr>
        <w:t>Разработанные и уточненные критерии безопасности ГТС</w:t>
      </w:r>
    </w:p>
    <w:p w:rsidR="000278A9" w:rsidRPr="00407E2D" w:rsidRDefault="000278A9" w:rsidP="007C2A93">
      <w:pPr>
        <w:numPr>
          <w:ilvl w:val="0"/>
          <w:numId w:val="6"/>
        </w:numPr>
        <w:suppressAutoHyphens w:val="0"/>
        <w:spacing w:after="200" w:line="276" w:lineRule="auto"/>
        <w:ind w:left="142" w:firstLine="992"/>
        <w:contextualSpacing/>
        <w:jc w:val="both"/>
        <w:rPr>
          <w:rFonts w:eastAsiaTheme="minorHAnsi" w:cs="Times New Roman"/>
          <w:sz w:val="24"/>
          <w:szCs w:val="22"/>
          <w:lang w:eastAsia="en-US"/>
        </w:rPr>
      </w:pPr>
      <w:r w:rsidRPr="00407E2D">
        <w:rPr>
          <w:rFonts w:eastAsiaTheme="minorHAnsi" w:cs="Times New Roman"/>
          <w:sz w:val="24"/>
          <w:szCs w:val="22"/>
          <w:lang w:eastAsia="en-US"/>
        </w:rPr>
        <w:t xml:space="preserve">Производственная инструкция по эксплуатации гидротехнического </w:t>
      </w:r>
      <w:proofErr w:type="gramStart"/>
      <w:r w:rsidRPr="00407E2D">
        <w:rPr>
          <w:rFonts w:eastAsiaTheme="minorHAnsi" w:cs="Times New Roman"/>
          <w:sz w:val="24"/>
          <w:szCs w:val="22"/>
          <w:lang w:eastAsia="en-US"/>
        </w:rPr>
        <w:t>сооружении</w:t>
      </w:r>
      <w:proofErr w:type="gramEnd"/>
      <w:r w:rsidRPr="00407E2D">
        <w:rPr>
          <w:rFonts w:eastAsiaTheme="minorHAnsi" w:cs="Times New Roman"/>
          <w:sz w:val="24"/>
          <w:szCs w:val="22"/>
          <w:lang w:eastAsia="en-US"/>
        </w:rPr>
        <w:t xml:space="preserve"> на р. </w:t>
      </w:r>
      <w:proofErr w:type="spellStart"/>
      <w:r w:rsidRPr="00407E2D">
        <w:rPr>
          <w:rFonts w:eastAsiaTheme="minorHAnsi" w:cs="Times New Roman"/>
          <w:sz w:val="24"/>
          <w:szCs w:val="22"/>
          <w:lang w:eastAsia="en-US"/>
        </w:rPr>
        <w:t>Немда</w:t>
      </w:r>
      <w:proofErr w:type="spellEnd"/>
      <w:r w:rsidRPr="00407E2D">
        <w:rPr>
          <w:rFonts w:eastAsiaTheme="minorHAnsi" w:cs="Times New Roman"/>
          <w:sz w:val="24"/>
          <w:szCs w:val="22"/>
          <w:lang w:eastAsia="en-US"/>
        </w:rPr>
        <w:t xml:space="preserve"> в пгт Куженер Куженерского района Республики Марий Эл;</w:t>
      </w:r>
    </w:p>
    <w:p w:rsidR="000278A9" w:rsidRPr="00407E2D" w:rsidRDefault="000278A9" w:rsidP="007C2A93">
      <w:pPr>
        <w:numPr>
          <w:ilvl w:val="0"/>
          <w:numId w:val="6"/>
        </w:numPr>
        <w:suppressAutoHyphens w:val="0"/>
        <w:spacing w:after="200" w:line="276" w:lineRule="auto"/>
        <w:ind w:left="142" w:firstLine="992"/>
        <w:contextualSpacing/>
        <w:jc w:val="both"/>
        <w:rPr>
          <w:rFonts w:eastAsiaTheme="minorHAnsi" w:cs="Times New Roman"/>
          <w:sz w:val="24"/>
          <w:szCs w:val="22"/>
          <w:lang w:eastAsia="en-US"/>
        </w:rPr>
      </w:pPr>
      <w:r w:rsidRPr="00407E2D">
        <w:rPr>
          <w:rFonts w:eastAsiaTheme="minorHAnsi" w:cs="Times New Roman"/>
          <w:sz w:val="24"/>
          <w:szCs w:val="22"/>
          <w:lang w:eastAsia="en-US"/>
        </w:rPr>
        <w:t>Положение о расследовании причин инцидентов на ГТС МО «Городское поселение Куженер», их учете и анализе;</w:t>
      </w:r>
    </w:p>
    <w:p w:rsidR="000278A9" w:rsidRPr="00407E2D" w:rsidRDefault="000278A9" w:rsidP="007C2A93">
      <w:pPr>
        <w:numPr>
          <w:ilvl w:val="0"/>
          <w:numId w:val="6"/>
        </w:numPr>
        <w:suppressAutoHyphens w:val="0"/>
        <w:spacing w:after="200" w:line="276" w:lineRule="auto"/>
        <w:ind w:left="142" w:firstLine="992"/>
        <w:contextualSpacing/>
        <w:jc w:val="both"/>
        <w:rPr>
          <w:rFonts w:eastAsiaTheme="minorHAnsi" w:cs="Times New Roman"/>
          <w:sz w:val="24"/>
          <w:szCs w:val="22"/>
          <w:lang w:eastAsia="en-US"/>
        </w:rPr>
      </w:pPr>
      <w:r w:rsidRPr="00407E2D">
        <w:rPr>
          <w:rFonts w:eastAsiaTheme="minorHAnsi" w:cs="Times New Roman"/>
          <w:sz w:val="24"/>
          <w:szCs w:val="22"/>
          <w:lang w:eastAsia="en-US"/>
        </w:rPr>
        <w:t>Журнал учета аварий, повреждений гидротехнических сооружений;</w:t>
      </w:r>
    </w:p>
    <w:p w:rsidR="000278A9" w:rsidRPr="00407E2D" w:rsidRDefault="000278A9" w:rsidP="000278A9">
      <w:pPr>
        <w:tabs>
          <w:tab w:val="left" w:pos="658"/>
        </w:tabs>
        <w:suppressAutoHyphens w:val="0"/>
        <w:autoSpaceDE w:val="0"/>
        <w:autoSpaceDN w:val="0"/>
        <w:adjustRightInd w:val="0"/>
        <w:spacing w:line="276" w:lineRule="auto"/>
        <w:ind w:firstLine="442"/>
        <w:jc w:val="both"/>
        <w:rPr>
          <w:rFonts w:cs="Times New Roman"/>
          <w:sz w:val="24"/>
          <w:lang w:eastAsia="ru-RU"/>
        </w:rPr>
      </w:pPr>
      <w:r w:rsidRPr="00407E2D">
        <w:rPr>
          <w:rFonts w:cs="Times New Roman"/>
          <w:sz w:val="24"/>
          <w:lang w:eastAsia="ru-RU"/>
        </w:rPr>
        <w:t>Декларация безопасности не разрабатывается,  поскольку ГТС не входит в перечень объектов, подлежащих декларированию безопасности.</w:t>
      </w:r>
    </w:p>
    <w:p w:rsidR="000278A9" w:rsidRPr="00407E2D" w:rsidRDefault="000278A9" w:rsidP="000278A9">
      <w:pPr>
        <w:suppressAutoHyphens w:val="0"/>
        <w:spacing w:line="276" w:lineRule="auto"/>
        <w:ind w:firstLine="442"/>
        <w:jc w:val="both"/>
        <w:rPr>
          <w:rFonts w:cs="Times New Roman"/>
          <w:bCs/>
          <w:color w:val="000000"/>
          <w:sz w:val="24"/>
          <w:szCs w:val="28"/>
          <w:lang w:eastAsia="ru-RU"/>
        </w:rPr>
      </w:pPr>
      <w:r w:rsidRPr="00407E2D">
        <w:rPr>
          <w:rFonts w:cs="Times New Roman"/>
          <w:sz w:val="24"/>
          <w:lang w:eastAsia="ru-RU"/>
        </w:rPr>
        <w:t>Согласно ст.15 Закона РФ от 21.07.97г. №117-ФЗ «О безопасности гидротехнических сооружений» о</w:t>
      </w:r>
      <w:r w:rsidRPr="00407E2D">
        <w:rPr>
          <w:rFonts w:cs="Times New Roman"/>
          <w:bCs/>
          <w:color w:val="000000"/>
          <w:sz w:val="24"/>
          <w:szCs w:val="28"/>
          <w:lang w:eastAsia="ru-RU"/>
        </w:rPr>
        <w:t>бязательное страхование гражданской ответственности за причинение вреда в результате аварии гидротехнического сооружения осуществляется в соответствии с</w:t>
      </w:r>
      <w:r w:rsidRPr="00407E2D">
        <w:rPr>
          <w:rFonts w:cs="Times New Roman"/>
          <w:bCs/>
          <w:color w:val="000000"/>
          <w:sz w:val="24"/>
          <w:lang w:eastAsia="ru-RU"/>
        </w:rPr>
        <w:t> </w:t>
      </w:r>
      <w:r w:rsidRPr="00407E2D">
        <w:rPr>
          <w:rFonts w:cs="Times New Roman"/>
          <w:bCs/>
          <w:color w:val="000000"/>
          <w:sz w:val="24"/>
          <w:szCs w:val="28"/>
          <w:lang w:eastAsia="ru-RU"/>
        </w:rPr>
        <w:t>законодательством</w:t>
      </w:r>
      <w:r w:rsidRPr="00407E2D">
        <w:rPr>
          <w:rFonts w:cs="Times New Roman"/>
          <w:bCs/>
          <w:color w:val="000000"/>
          <w:sz w:val="24"/>
          <w:lang w:eastAsia="ru-RU"/>
        </w:rPr>
        <w:t> </w:t>
      </w:r>
      <w:r w:rsidRPr="00407E2D">
        <w:rPr>
          <w:rFonts w:cs="Times New Roman"/>
          <w:bCs/>
          <w:color w:val="000000"/>
          <w:sz w:val="24"/>
          <w:szCs w:val="28"/>
          <w:lang w:eastAsia="ru-RU"/>
        </w:rPr>
        <w:t>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0278A9" w:rsidRPr="00407E2D" w:rsidRDefault="000278A9" w:rsidP="000278A9">
      <w:pPr>
        <w:suppressAutoHyphens w:val="0"/>
        <w:ind w:left="1440"/>
        <w:contextualSpacing/>
        <w:jc w:val="both"/>
        <w:rPr>
          <w:rFonts w:eastAsiaTheme="minorHAnsi" w:cs="Times New Roman"/>
          <w:b/>
          <w:sz w:val="24"/>
          <w:szCs w:val="22"/>
          <w:lang w:eastAsia="en-US"/>
        </w:rPr>
      </w:pPr>
    </w:p>
    <w:p w:rsidR="000278A9" w:rsidRPr="00407E2D" w:rsidRDefault="000278A9" w:rsidP="000278A9">
      <w:pPr>
        <w:suppressAutoHyphens w:val="0"/>
        <w:ind w:left="1440"/>
        <w:contextualSpacing/>
        <w:jc w:val="both"/>
        <w:rPr>
          <w:rFonts w:eastAsiaTheme="minorHAnsi" w:cs="Times New Roman"/>
          <w:b/>
          <w:sz w:val="24"/>
          <w:szCs w:val="22"/>
          <w:lang w:eastAsia="en-US"/>
        </w:rPr>
      </w:pPr>
      <w:r w:rsidRPr="00407E2D">
        <w:rPr>
          <w:rFonts w:eastAsiaTheme="minorHAnsi" w:cs="Times New Roman"/>
          <w:b/>
          <w:sz w:val="24"/>
          <w:szCs w:val="22"/>
          <w:lang w:eastAsia="en-US"/>
        </w:rPr>
        <w:t>4.ТЕХНИЧЕСКОЕ ОБСЛУЖИВАНИЕ ГТС</w:t>
      </w:r>
    </w:p>
    <w:p w:rsidR="000278A9" w:rsidRPr="00407E2D" w:rsidRDefault="000278A9" w:rsidP="000278A9">
      <w:pPr>
        <w:suppressAutoHyphens w:val="0"/>
        <w:ind w:left="1440"/>
        <w:contextualSpacing/>
        <w:jc w:val="both"/>
        <w:rPr>
          <w:rFonts w:eastAsiaTheme="minorHAnsi" w:cs="Times New Roman"/>
          <w:b/>
          <w:sz w:val="24"/>
          <w:szCs w:val="22"/>
          <w:lang w:eastAsia="en-US"/>
        </w:rPr>
      </w:pPr>
    </w:p>
    <w:p w:rsidR="000278A9" w:rsidRPr="00407E2D" w:rsidRDefault="000278A9" w:rsidP="000278A9">
      <w:pPr>
        <w:suppressAutoHyphens w:val="0"/>
        <w:contextualSpacing/>
        <w:jc w:val="both"/>
        <w:rPr>
          <w:rFonts w:eastAsiaTheme="minorHAnsi" w:cs="Times New Roman"/>
          <w:b/>
          <w:sz w:val="24"/>
          <w:szCs w:val="22"/>
          <w:lang w:eastAsia="en-US"/>
        </w:rPr>
      </w:pPr>
      <w:r w:rsidRPr="00407E2D">
        <w:rPr>
          <w:rFonts w:eastAsiaTheme="minorHAnsi" w:cs="Times New Roman"/>
          <w:b/>
          <w:sz w:val="24"/>
          <w:szCs w:val="22"/>
          <w:lang w:eastAsia="en-US"/>
        </w:rPr>
        <w:t xml:space="preserve">4.1. Осуществление эксплуатационного </w:t>
      </w:r>
      <w:proofErr w:type="gramStart"/>
      <w:r w:rsidRPr="00407E2D">
        <w:rPr>
          <w:rFonts w:eastAsiaTheme="minorHAnsi" w:cs="Times New Roman"/>
          <w:b/>
          <w:sz w:val="24"/>
          <w:szCs w:val="22"/>
          <w:lang w:eastAsia="en-US"/>
        </w:rPr>
        <w:t>контроля за</w:t>
      </w:r>
      <w:proofErr w:type="gramEnd"/>
      <w:r w:rsidRPr="00407E2D">
        <w:rPr>
          <w:rFonts w:eastAsiaTheme="minorHAnsi" w:cs="Times New Roman"/>
          <w:b/>
          <w:sz w:val="24"/>
          <w:szCs w:val="22"/>
          <w:lang w:eastAsia="en-US"/>
        </w:rPr>
        <w:t xml:space="preserve"> состоянием ГТС</w:t>
      </w:r>
    </w:p>
    <w:p w:rsidR="000278A9" w:rsidRPr="00407E2D" w:rsidRDefault="000278A9" w:rsidP="000278A9">
      <w:pPr>
        <w:suppressAutoHyphens w:val="0"/>
        <w:spacing w:line="276" w:lineRule="auto"/>
        <w:ind w:firstLine="709"/>
        <w:contextualSpacing/>
        <w:jc w:val="both"/>
        <w:rPr>
          <w:rFonts w:eastAsiaTheme="minorHAnsi" w:cstheme="minorBidi"/>
          <w:sz w:val="24"/>
          <w:szCs w:val="22"/>
          <w:lang w:eastAsia="en-US"/>
        </w:rPr>
      </w:pPr>
      <w:r w:rsidRPr="00407E2D">
        <w:rPr>
          <w:rFonts w:eastAsiaTheme="minorHAnsi" w:cstheme="minorBidi"/>
          <w:sz w:val="24"/>
          <w:szCs w:val="22"/>
          <w:lang w:eastAsia="en-US"/>
        </w:rPr>
        <w:t xml:space="preserve">Эксплуатационный </w:t>
      </w:r>
      <w:proofErr w:type="gramStart"/>
      <w:r w:rsidRPr="00407E2D">
        <w:rPr>
          <w:rFonts w:eastAsiaTheme="minorHAnsi" w:cstheme="minorBidi"/>
          <w:sz w:val="24"/>
          <w:szCs w:val="22"/>
          <w:lang w:eastAsia="en-US"/>
        </w:rPr>
        <w:t>контроль за</w:t>
      </w:r>
      <w:proofErr w:type="gramEnd"/>
      <w:r w:rsidRPr="00407E2D">
        <w:rPr>
          <w:rFonts w:eastAsiaTheme="minorHAnsi" w:cstheme="minorBidi"/>
          <w:sz w:val="24"/>
          <w:szCs w:val="22"/>
          <w:lang w:eastAsia="en-US"/>
        </w:rPr>
        <w:t xml:space="preserve"> состоянием и работой ГТС должен обеспечивать:</w:t>
      </w:r>
    </w:p>
    <w:p w:rsidR="000278A9" w:rsidRPr="00407E2D" w:rsidRDefault="000278A9" w:rsidP="007C2A93">
      <w:pPr>
        <w:numPr>
          <w:ilvl w:val="0"/>
          <w:numId w:val="7"/>
        </w:numPr>
        <w:suppressAutoHyphens w:val="0"/>
        <w:spacing w:after="200" w:line="276" w:lineRule="auto"/>
        <w:ind w:left="0" w:firstLine="1069"/>
        <w:contextualSpacing/>
        <w:jc w:val="both"/>
        <w:rPr>
          <w:rFonts w:eastAsiaTheme="minorHAnsi" w:cstheme="minorBidi"/>
          <w:sz w:val="24"/>
          <w:szCs w:val="22"/>
          <w:lang w:eastAsia="en-US"/>
        </w:rPr>
      </w:pPr>
      <w:r w:rsidRPr="00407E2D">
        <w:rPr>
          <w:rFonts w:eastAsiaTheme="minorHAnsi" w:cstheme="minorBidi"/>
          <w:sz w:val="24"/>
          <w:szCs w:val="22"/>
          <w:lang w:eastAsia="en-US"/>
        </w:rPr>
        <w:lastRenderedPageBreak/>
        <w:t>проведение систематических наблюдений с целью получения достоверной информации о состоянии сооружений, оснований, береговых примыканий в процессе эксплуатации;</w:t>
      </w:r>
    </w:p>
    <w:p w:rsidR="000278A9" w:rsidRPr="00407E2D" w:rsidRDefault="000278A9" w:rsidP="007C2A93">
      <w:pPr>
        <w:numPr>
          <w:ilvl w:val="0"/>
          <w:numId w:val="7"/>
        </w:numPr>
        <w:suppressAutoHyphens w:val="0"/>
        <w:spacing w:after="240" w:line="276" w:lineRule="auto"/>
        <w:ind w:left="0" w:firstLine="1069"/>
        <w:contextualSpacing/>
        <w:jc w:val="both"/>
        <w:rPr>
          <w:rFonts w:eastAsiaTheme="minorHAnsi" w:cstheme="minorBidi"/>
          <w:sz w:val="24"/>
          <w:szCs w:val="22"/>
          <w:lang w:eastAsia="en-US"/>
        </w:rPr>
      </w:pPr>
      <w:r w:rsidRPr="00407E2D">
        <w:rPr>
          <w:rFonts w:eastAsiaTheme="minorHAnsi" w:cstheme="minorBidi"/>
          <w:sz w:val="24"/>
          <w:szCs w:val="22"/>
          <w:lang w:eastAsia="en-US"/>
        </w:rPr>
        <w:t>своевременную разработку и принятие мер по предотвращению возможных повреждений и аварийных ситуаций;</w:t>
      </w:r>
    </w:p>
    <w:p w:rsidR="000278A9" w:rsidRPr="00407E2D" w:rsidRDefault="000278A9" w:rsidP="007C2A93">
      <w:pPr>
        <w:numPr>
          <w:ilvl w:val="0"/>
          <w:numId w:val="7"/>
        </w:numPr>
        <w:suppressAutoHyphens w:val="0"/>
        <w:spacing w:after="240" w:line="276" w:lineRule="auto"/>
        <w:ind w:left="0" w:firstLine="1069"/>
        <w:contextualSpacing/>
        <w:jc w:val="both"/>
        <w:rPr>
          <w:rFonts w:eastAsiaTheme="minorHAnsi" w:cstheme="minorBidi"/>
          <w:sz w:val="24"/>
          <w:szCs w:val="22"/>
          <w:lang w:eastAsia="en-US"/>
        </w:rPr>
      </w:pPr>
      <w:r w:rsidRPr="00407E2D">
        <w:rPr>
          <w:rFonts w:eastAsiaTheme="minorHAnsi" w:cstheme="minorBidi"/>
          <w:sz w:val="24"/>
          <w:szCs w:val="22"/>
          <w:lang w:eastAsia="en-US"/>
        </w:rPr>
        <w:t xml:space="preserve">получение технической информации для определения сроков и наиболее эффективных и экономичных способов ремонтных работ и работ по реконструкции; </w:t>
      </w:r>
    </w:p>
    <w:p w:rsidR="000278A9" w:rsidRPr="00407E2D" w:rsidRDefault="000278A9" w:rsidP="007C2A93">
      <w:pPr>
        <w:numPr>
          <w:ilvl w:val="0"/>
          <w:numId w:val="7"/>
        </w:numPr>
        <w:suppressAutoHyphens w:val="0"/>
        <w:spacing w:after="240" w:line="276" w:lineRule="auto"/>
        <w:ind w:left="0" w:firstLine="1069"/>
        <w:contextualSpacing/>
        <w:jc w:val="both"/>
        <w:rPr>
          <w:rFonts w:eastAsiaTheme="minorHAnsi" w:cstheme="minorBidi"/>
          <w:sz w:val="24"/>
          <w:lang w:eastAsia="en-US"/>
        </w:rPr>
      </w:pPr>
      <w:r w:rsidRPr="00407E2D">
        <w:rPr>
          <w:rFonts w:eastAsiaTheme="minorHAnsi" w:cstheme="minorBidi"/>
          <w:sz w:val="24"/>
          <w:szCs w:val="22"/>
          <w:lang w:eastAsia="en-US"/>
        </w:rPr>
        <w:t>выбор оптимальных эксплуатационных режимов работы ГТС.</w:t>
      </w:r>
    </w:p>
    <w:p w:rsidR="007C2A93" w:rsidRPr="00407E2D" w:rsidRDefault="007C2A93" w:rsidP="000278A9">
      <w:pPr>
        <w:suppressAutoHyphens w:val="0"/>
        <w:contextualSpacing/>
        <w:jc w:val="both"/>
        <w:rPr>
          <w:rFonts w:eastAsiaTheme="minorHAnsi" w:cs="Times New Roman"/>
          <w:b/>
          <w:sz w:val="24"/>
          <w:szCs w:val="22"/>
          <w:lang w:eastAsia="en-US"/>
        </w:rPr>
      </w:pPr>
    </w:p>
    <w:p w:rsidR="000278A9" w:rsidRPr="00407E2D" w:rsidRDefault="000278A9" w:rsidP="000278A9">
      <w:pPr>
        <w:suppressAutoHyphens w:val="0"/>
        <w:contextualSpacing/>
        <w:jc w:val="both"/>
        <w:rPr>
          <w:rFonts w:eastAsiaTheme="minorHAnsi" w:cs="Times New Roman"/>
          <w:b/>
          <w:sz w:val="24"/>
          <w:szCs w:val="22"/>
          <w:lang w:eastAsia="en-US"/>
        </w:rPr>
      </w:pPr>
      <w:r w:rsidRPr="00407E2D">
        <w:rPr>
          <w:rFonts w:eastAsiaTheme="minorHAnsi" w:cs="Times New Roman"/>
          <w:b/>
          <w:sz w:val="24"/>
          <w:szCs w:val="22"/>
          <w:lang w:eastAsia="en-US"/>
        </w:rPr>
        <w:t>4.2. Организация и осуществление натурных наблюдений</w:t>
      </w:r>
    </w:p>
    <w:p w:rsidR="000278A9" w:rsidRPr="00407E2D" w:rsidRDefault="000278A9" w:rsidP="000278A9">
      <w:pPr>
        <w:suppressAutoHyphens w:val="0"/>
        <w:contextualSpacing/>
        <w:jc w:val="both"/>
        <w:rPr>
          <w:rFonts w:eastAsiaTheme="minorHAnsi" w:cs="Times New Roman"/>
          <w:b/>
          <w:sz w:val="24"/>
          <w:szCs w:val="22"/>
          <w:lang w:eastAsia="en-US"/>
        </w:rPr>
      </w:pP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Натурные наблюдения за состоянием ГТС долж</w:t>
      </w:r>
      <w:r w:rsidRPr="00407E2D">
        <w:rPr>
          <w:rFonts w:eastAsiaTheme="minorHAnsi" w:cstheme="minorBidi"/>
          <w:sz w:val="24"/>
          <w:szCs w:val="22"/>
          <w:lang w:eastAsia="en-US"/>
        </w:rPr>
        <w:t>ны</w:t>
      </w:r>
      <w:r w:rsidRPr="00407E2D">
        <w:rPr>
          <w:rFonts w:eastAsia="Calibri" w:cs="Times New Roman"/>
          <w:sz w:val="24"/>
          <w:szCs w:val="22"/>
          <w:lang w:eastAsia="en-US"/>
        </w:rPr>
        <w:t xml:space="preserve"> быть организован</w:t>
      </w:r>
      <w:r w:rsidRPr="00407E2D">
        <w:rPr>
          <w:rFonts w:eastAsiaTheme="minorHAnsi" w:cstheme="minorBidi"/>
          <w:sz w:val="24"/>
          <w:szCs w:val="22"/>
          <w:lang w:eastAsia="en-US"/>
        </w:rPr>
        <w:t>ы</w:t>
      </w:r>
      <w:r w:rsidRPr="00407E2D">
        <w:rPr>
          <w:rFonts w:eastAsia="Calibri" w:cs="Times New Roman"/>
          <w:sz w:val="24"/>
          <w:szCs w:val="22"/>
          <w:lang w:eastAsia="en-US"/>
        </w:rPr>
        <w:t xml:space="preserve"> </w:t>
      </w:r>
      <w:r w:rsidRPr="00407E2D">
        <w:rPr>
          <w:rFonts w:eastAsia="Calibri" w:cs="Times New Roman"/>
          <w:sz w:val="24"/>
          <w:szCs w:val="22"/>
          <w:lang w:eastAsia="en-US"/>
        </w:rPr>
        <w:br/>
        <w:t>с начала возведения и продолжаться в течение всего времени строительства и эксплуатации.</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proofErr w:type="gramStart"/>
      <w:r w:rsidRPr="00407E2D">
        <w:rPr>
          <w:rFonts w:eastAsia="Calibri" w:cs="Times New Roman"/>
          <w:sz w:val="24"/>
          <w:szCs w:val="22"/>
          <w:lang w:eastAsia="en-US"/>
        </w:rPr>
        <w:t>Объем и периодичность натурных наблюдений первоначально устанавливаются проектом и в дальнейшем могут быть изменены на основании результатов наблюдений, в зависимости от состояния гидротехнических сооружений и изменений технических требований к контролю.</w:t>
      </w:r>
      <w:proofErr w:type="gramEnd"/>
      <w:r w:rsidRPr="00407E2D">
        <w:rPr>
          <w:rFonts w:eastAsia="Calibri" w:cs="Times New Roman"/>
          <w:sz w:val="24"/>
          <w:szCs w:val="22"/>
          <w:lang w:eastAsia="en-US"/>
        </w:rPr>
        <w:t xml:space="preserve"> Эти изменения производятся по решению руководителя, согласованному с проектной организацией.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При организации и проведении наблюдений за гидротехническими сооружениями необходимо соблюдать следующие требования: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регистрация уровней бьефов</w:t>
      </w:r>
      <w:r w:rsidRPr="00407E2D">
        <w:rPr>
          <w:rFonts w:eastAsiaTheme="minorHAnsi" w:cstheme="minorBidi"/>
          <w:sz w:val="24"/>
          <w:szCs w:val="22"/>
          <w:lang w:eastAsia="en-US"/>
        </w:rPr>
        <w:t>;</w:t>
      </w:r>
      <w:r w:rsidRPr="00407E2D">
        <w:rPr>
          <w:rFonts w:eastAsia="Calibri" w:cs="Times New Roman"/>
          <w:sz w:val="24"/>
          <w:szCs w:val="22"/>
          <w:lang w:eastAsia="en-US"/>
        </w:rPr>
        <w:t xml:space="preserve"> </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осуществление наблюдений в одни и те же календарные сроки за параметрами, связанными между собой причинно - следственными зависимостями (раскрытие швов - температуры, противодавление - фильтрационный расход и т.д.);</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 xml:space="preserve">осуществление осмотров сооружений по графику, учитывающему сезонность раскрытия трещин и швов, фильтрации и </w:t>
      </w:r>
      <w:proofErr w:type="spellStart"/>
      <w:r w:rsidRPr="00407E2D">
        <w:rPr>
          <w:rFonts w:eastAsia="Calibri" w:cs="Times New Roman"/>
          <w:sz w:val="24"/>
          <w:szCs w:val="22"/>
          <w:lang w:eastAsia="en-US"/>
        </w:rPr>
        <w:t>водопроявлений</w:t>
      </w:r>
      <w:proofErr w:type="spellEnd"/>
      <w:r w:rsidRPr="00407E2D">
        <w:rPr>
          <w:rFonts w:eastAsia="Calibri" w:cs="Times New Roman"/>
          <w:sz w:val="24"/>
          <w:szCs w:val="22"/>
          <w:lang w:eastAsia="en-US"/>
        </w:rPr>
        <w:t xml:space="preserve"> через бетон, специфику поведения конкретного сооружения (появление наледей, выход воды на низовую грань, зарастание откосов, влияние атмосферных осадков и т.д.).</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На ГТС в сроки, установленные инструкцией и в предусмотренном ею объеме, должны проводиться наблюдения: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за осадками и смещениями сооружений и их оснований;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за деформациями, трещинами в сооружениях и облицовках; за состоянием деформационных и строительных швов; за состоянием креплений откосов грунтовых плотин, дамб, каналов и выемок; за состоянием напорных трубопроводов;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за режимом уровней бьефов гидроузла, фильтрационным режимом в основании и теле сооружений и береговых примыканий, работой дренажных и противофильтрационных устройств, режимом грунтовых вод в зоне сооружений;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 xml:space="preserve">за воздействием потока на сооружения, в частности, размывом водобоя и рисбермы, дна и берегов, за </w:t>
      </w:r>
      <w:proofErr w:type="spellStart"/>
      <w:r w:rsidRPr="00407E2D">
        <w:rPr>
          <w:rFonts w:eastAsia="Calibri" w:cs="Times New Roman"/>
          <w:sz w:val="24"/>
          <w:szCs w:val="22"/>
          <w:lang w:eastAsia="en-US"/>
        </w:rPr>
        <w:t>кавитационным</w:t>
      </w:r>
      <w:proofErr w:type="spellEnd"/>
      <w:r w:rsidRPr="00407E2D">
        <w:rPr>
          <w:rFonts w:eastAsia="Calibri" w:cs="Times New Roman"/>
          <w:sz w:val="24"/>
          <w:szCs w:val="22"/>
          <w:lang w:eastAsia="en-US"/>
        </w:rPr>
        <w:t xml:space="preserve"> разрушением водосливных граней, истиранием и коррозией облицовок, просадкой, оползневыми явлениями, заилением и зарастанием бассейнов, переработкой берегов водоемов;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за воздействием льда на сооружения и их обледенением.</w:t>
      </w:r>
    </w:p>
    <w:p w:rsidR="000278A9" w:rsidRPr="00407E2D" w:rsidRDefault="000278A9" w:rsidP="000278A9">
      <w:pPr>
        <w:suppressAutoHyphens w:val="0"/>
        <w:spacing w:line="276" w:lineRule="auto"/>
        <w:ind w:firstLine="709"/>
        <w:jc w:val="both"/>
        <w:rPr>
          <w:rFonts w:ascii="Calibri" w:eastAsia="Calibri" w:hAnsi="Calibri" w:cs="Times New Roman"/>
          <w:sz w:val="24"/>
          <w:szCs w:val="22"/>
          <w:lang w:eastAsia="en-US"/>
        </w:rPr>
      </w:pPr>
      <w:r w:rsidRPr="00407E2D">
        <w:rPr>
          <w:rFonts w:eastAsia="Calibri" w:cs="Times New Roman"/>
          <w:sz w:val="24"/>
          <w:szCs w:val="22"/>
          <w:lang w:eastAsia="en-US"/>
        </w:rPr>
        <w:t xml:space="preserve">При необходимости, в соответствии с проектом, организуются специальные наблюдения за вибрацией сооружений, прочностью и температурным режимом конструкций, коррозией металла и бетона, состоянием сварных швов </w:t>
      </w:r>
      <w:r w:rsidRPr="00407E2D">
        <w:rPr>
          <w:rFonts w:eastAsia="Calibri" w:cs="Times New Roman"/>
          <w:sz w:val="24"/>
          <w:szCs w:val="22"/>
          <w:lang w:eastAsia="en-US"/>
        </w:rPr>
        <w:lastRenderedPageBreak/>
        <w:t>металлоконструкций, выделением газа на отдельных участках сооружений и другие наблюдения и исследования.</w:t>
      </w:r>
    </w:p>
    <w:p w:rsidR="000278A9" w:rsidRPr="00407E2D" w:rsidRDefault="000278A9" w:rsidP="000278A9">
      <w:pPr>
        <w:suppressAutoHyphens w:val="0"/>
        <w:contextualSpacing/>
        <w:jc w:val="both"/>
        <w:rPr>
          <w:rFonts w:eastAsiaTheme="minorHAnsi" w:cs="Times New Roman"/>
          <w:b/>
          <w:sz w:val="24"/>
          <w:szCs w:val="22"/>
          <w:lang w:eastAsia="en-US"/>
        </w:rPr>
      </w:pPr>
      <w:r w:rsidRPr="00407E2D">
        <w:rPr>
          <w:rFonts w:eastAsiaTheme="minorHAnsi" w:cs="Times New Roman"/>
          <w:b/>
          <w:sz w:val="24"/>
          <w:szCs w:val="22"/>
          <w:lang w:eastAsia="en-US"/>
        </w:rPr>
        <w:t xml:space="preserve"> </w:t>
      </w:r>
    </w:p>
    <w:p w:rsidR="000278A9" w:rsidRPr="00407E2D" w:rsidRDefault="000278A9" w:rsidP="000278A9">
      <w:pPr>
        <w:suppressAutoHyphens w:val="0"/>
        <w:spacing w:line="276" w:lineRule="auto"/>
        <w:contextualSpacing/>
        <w:jc w:val="both"/>
        <w:rPr>
          <w:rFonts w:eastAsiaTheme="minorHAnsi" w:cs="Times New Roman"/>
          <w:b/>
          <w:sz w:val="24"/>
          <w:szCs w:val="22"/>
          <w:lang w:eastAsia="en-US"/>
        </w:rPr>
      </w:pPr>
      <w:r w:rsidRPr="00407E2D">
        <w:rPr>
          <w:rFonts w:eastAsiaTheme="minorHAnsi" w:cs="Times New Roman"/>
          <w:b/>
          <w:sz w:val="24"/>
          <w:szCs w:val="22"/>
          <w:lang w:eastAsia="en-US"/>
        </w:rPr>
        <w:t>4.3. Применяемые методики инструментального контроля параметров ГТС, их измерения и описание</w:t>
      </w:r>
    </w:p>
    <w:p w:rsidR="000278A9" w:rsidRPr="00407E2D" w:rsidRDefault="000278A9" w:rsidP="000278A9">
      <w:pPr>
        <w:suppressAutoHyphens w:val="0"/>
        <w:spacing w:line="276" w:lineRule="auto"/>
        <w:ind w:right="-143"/>
        <w:jc w:val="both"/>
        <w:rPr>
          <w:rFonts w:eastAsiaTheme="minorHAnsi" w:cs="Times New Roman"/>
          <w:sz w:val="24"/>
          <w:szCs w:val="22"/>
          <w:lang w:eastAsia="en-US"/>
        </w:rPr>
      </w:pPr>
    </w:p>
    <w:p w:rsidR="000278A9" w:rsidRPr="00407E2D" w:rsidRDefault="000278A9" w:rsidP="000278A9">
      <w:pPr>
        <w:suppressAutoHyphens w:val="0"/>
        <w:spacing w:line="276" w:lineRule="auto"/>
        <w:ind w:right="-143"/>
        <w:jc w:val="both"/>
        <w:rPr>
          <w:rFonts w:eastAsia="Calibri" w:cs="Times New Roman"/>
          <w:sz w:val="24"/>
          <w:szCs w:val="22"/>
          <w:lang w:eastAsia="en-US"/>
        </w:rPr>
      </w:pPr>
      <w:r w:rsidRPr="00407E2D">
        <w:rPr>
          <w:rFonts w:eastAsia="Calibri" w:cs="Times New Roman"/>
          <w:sz w:val="24"/>
          <w:szCs w:val="22"/>
          <w:lang w:eastAsia="en-US"/>
        </w:rPr>
        <w:t xml:space="preserve">Инструментальные наблюдения ведутся </w:t>
      </w:r>
      <w:proofErr w:type="gramStart"/>
      <w:r w:rsidRPr="00407E2D">
        <w:rPr>
          <w:rFonts w:eastAsia="Calibri" w:cs="Times New Roman"/>
          <w:sz w:val="24"/>
          <w:szCs w:val="22"/>
          <w:lang w:eastAsia="en-US"/>
        </w:rPr>
        <w:t>за</w:t>
      </w:r>
      <w:proofErr w:type="gramEnd"/>
      <w:r w:rsidRPr="00407E2D">
        <w:rPr>
          <w:rFonts w:eastAsia="Calibri" w:cs="Times New Roman"/>
          <w:sz w:val="24"/>
          <w:szCs w:val="22"/>
          <w:lang w:eastAsia="en-US"/>
        </w:rPr>
        <w:t>:</w:t>
      </w:r>
    </w:p>
    <w:p w:rsidR="000278A9" w:rsidRPr="00407E2D" w:rsidRDefault="000278A9" w:rsidP="000278A9">
      <w:pPr>
        <w:suppressAutoHyphens w:val="0"/>
        <w:spacing w:line="276" w:lineRule="auto"/>
        <w:ind w:right="-143" w:firstLine="567"/>
        <w:jc w:val="both"/>
        <w:rPr>
          <w:rFonts w:eastAsiaTheme="minorHAnsi" w:cs="Times New Roman"/>
          <w:sz w:val="24"/>
          <w:szCs w:val="22"/>
          <w:lang w:eastAsia="en-US"/>
        </w:rPr>
      </w:pPr>
      <w:r w:rsidRPr="00407E2D">
        <w:rPr>
          <w:rFonts w:eastAsiaTheme="minorHAnsi" w:cs="Times New Roman"/>
          <w:sz w:val="24"/>
          <w:szCs w:val="22"/>
          <w:lang w:eastAsia="en-US"/>
        </w:rPr>
        <w:t xml:space="preserve"> - д</w:t>
      </w:r>
      <w:r w:rsidRPr="00407E2D">
        <w:rPr>
          <w:rFonts w:eastAsia="Calibri" w:cs="Times New Roman"/>
          <w:sz w:val="24"/>
          <w:szCs w:val="22"/>
          <w:lang w:eastAsia="en-US"/>
        </w:rPr>
        <w:t>еформациями грунтовых плотин и дамб</w:t>
      </w:r>
      <w:r w:rsidRPr="00407E2D">
        <w:rPr>
          <w:rFonts w:eastAsiaTheme="minorHAnsi" w:cs="Times New Roman"/>
          <w:sz w:val="24"/>
          <w:szCs w:val="22"/>
          <w:lang w:eastAsia="en-US"/>
        </w:rPr>
        <w:t>;</w:t>
      </w:r>
    </w:p>
    <w:p w:rsidR="000278A9" w:rsidRPr="00407E2D" w:rsidRDefault="007C2A93" w:rsidP="000278A9">
      <w:pPr>
        <w:suppressAutoHyphens w:val="0"/>
        <w:spacing w:line="276" w:lineRule="auto"/>
        <w:ind w:right="-143" w:firstLine="567"/>
        <w:jc w:val="both"/>
        <w:rPr>
          <w:rFonts w:eastAsia="Calibri" w:cs="Times New Roman"/>
          <w:sz w:val="24"/>
          <w:szCs w:val="22"/>
          <w:lang w:eastAsia="en-US"/>
        </w:rPr>
      </w:pPr>
      <w:r w:rsidRPr="00407E2D">
        <w:rPr>
          <w:rFonts w:eastAsiaTheme="minorHAnsi" w:cs="Times New Roman"/>
          <w:sz w:val="24"/>
          <w:szCs w:val="22"/>
          <w:lang w:eastAsia="en-US"/>
        </w:rPr>
        <w:t xml:space="preserve">- </w:t>
      </w:r>
      <w:r w:rsidR="000278A9" w:rsidRPr="00407E2D">
        <w:rPr>
          <w:rFonts w:eastAsiaTheme="minorHAnsi" w:cs="Times New Roman"/>
          <w:sz w:val="24"/>
          <w:szCs w:val="22"/>
          <w:lang w:eastAsia="en-US"/>
        </w:rPr>
        <w:t>д</w:t>
      </w:r>
      <w:r w:rsidR="000278A9" w:rsidRPr="00407E2D">
        <w:rPr>
          <w:rFonts w:eastAsia="Calibri" w:cs="Times New Roman"/>
          <w:sz w:val="24"/>
          <w:szCs w:val="22"/>
          <w:lang w:eastAsia="en-US"/>
        </w:rPr>
        <w:t>еформациями бетонных водосбросных и водозаборных сооружений</w:t>
      </w:r>
      <w:r w:rsidR="000278A9" w:rsidRPr="00407E2D">
        <w:rPr>
          <w:rFonts w:eastAsiaTheme="minorHAnsi" w:cs="Times New Roman"/>
          <w:sz w:val="24"/>
          <w:szCs w:val="22"/>
          <w:lang w:eastAsia="en-US"/>
        </w:rPr>
        <w:t>;</w:t>
      </w:r>
    </w:p>
    <w:p w:rsidR="000278A9" w:rsidRPr="00407E2D" w:rsidRDefault="000278A9" w:rsidP="000278A9">
      <w:pPr>
        <w:suppressAutoHyphens w:val="0"/>
        <w:spacing w:line="276" w:lineRule="auto"/>
        <w:ind w:right="-143" w:firstLine="567"/>
        <w:jc w:val="both"/>
        <w:rPr>
          <w:rFonts w:eastAsia="Calibri" w:cs="Times New Roman"/>
          <w:sz w:val="24"/>
          <w:szCs w:val="22"/>
          <w:lang w:eastAsia="en-US"/>
        </w:rPr>
      </w:pPr>
      <w:r w:rsidRPr="00407E2D">
        <w:rPr>
          <w:rFonts w:eastAsiaTheme="minorHAnsi" w:cs="Times New Roman"/>
          <w:sz w:val="24"/>
          <w:szCs w:val="22"/>
          <w:lang w:eastAsia="en-US"/>
        </w:rPr>
        <w:t>- ф</w:t>
      </w:r>
      <w:r w:rsidRPr="00407E2D">
        <w:rPr>
          <w:rFonts w:eastAsia="Calibri" w:cs="Times New Roman"/>
          <w:sz w:val="24"/>
          <w:szCs w:val="22"/>
          <w:lang w:eastAsia="en-US"/>
        </w:rPr>
        <w:t>ильтрационным режимом.</w:t>
      </w:r>
    </w:p>
    <w:p w:rsidR="000278A9" w:rsidRPr="00407E2D" w:rsidRDefault="000278A9" w:rsidP="000278A9">
      <w:pPr>
        <w:suppressAutoHyphens w:val="0"/>
        <w:spacing w:line="276" w:lineRule="auto"/>
        <w:ind w:firstLine="709"/>
        <w:jc w:val="both"/>
        <w:rPr>
          <w:rFonts w:eastAsia="Calibri" w:cs="Times New Roman"/>
          <w:sz w:val="24"/>
          <w:szCs w:val="22"/>
          <w:lang w:eastAsia="en-US"/>
        </w:rPr>
      </w:pPr>
      <w:r w:rsidRPr="00407E2D">
        <w:rPr>
          <w:rFonts w:eastAsia="Calibri" w:cs="Times New Roman"/>
          <w:sz w:val="24"/>
          <w:szCs w:val="22"/>
          <w:lang w:eastAsia="en-US"/>
        </w:rPr>
        <w:t>Для выполнения сложных и ответственных работ по оценке состояния ГТС, разработке мероприятий по повышению их безопасности и надежности с применением приборов и инструментов должны привлекаться проектные, специализированные и научно-исследовательские организации.</w:t>
      </w:r>
    </w:p>
    <w:p w:rsidR="000278A9" w:rsidRPr="00407E2D" w:rsidRDefault="000278A9" w:rsidP="000278A9">
      <w:pPr>
        <w:suppressAutoHyphens w:val="0"/>
        <w:contextualSpacing/>
        <w:jc w:val="both"/>
        <w:rPr>
          <w:rFonts w:eastAsiaTheme="minorHAnsi" w:cs="Times New Roman"/>
          <w:b/>
          <w:sz w:val="24"/>
          <w:szCs w:val="22"/>
          <w:lang w:eastAsia="en-US"/>
        </w:rPr>
      </w:pPr>
    </w:p>
    <w:p w:rsidR="000278A9" w:rsidRPr="00407E2D" w:rsidRDefault="000278A9" w:rsidP="000278A9">
      <w:pPr>
        <w:suppressAutoHyphens w:val="0"/>
        <w:contextualSpacing/>
        <w:jc w:val="both"/>
        <w:rPr>
          <w:rFonts w:eastAsiaTheme="minorHAnsi" w:cs="Times New Roman"/>
          <w:b/>
          <w:sz w:val="24"/>
          <w:szCs w:val="22"/>
          <w:lang w:eastAsia="en-US"/>
        </w:rPr>
      </w:pPr>
      <w:r w:rsidRPr="00407E2D">
        <w:rPr>
          <w:rFonts w:eastAsiaTheme="minorHAnsi" w:cs="Times New Roman"/>
          <w:b/>
          <w:sz w:val="24"/>
          <w:szCs w:val="22"/>
          <w:lang w:eastAsia="en-US"/>
        </w:rPr>
        <w:t>4.4. Графики осмотров ГТС</w:t>
      </w:r>
    </w:p>
    <w:p w:rsidR="000278A9" w:rsidRPr="00407E2D" w:rsidRDefault="000278A9" w:rsidP="000278A9">
      <w:pPr>
        <w:suppressAutoHyphens w:val="0"/>
        <w:spacing w:line="276" w:lineRule="auto"/>
        <w:ind w:firstLine="709"/>
        <w:contextualSpacing/>
        <w:jc w:val="both"/>
        <w:rPr>
          <w:rFonts w:eastAsiaTheme="minorHAnsi" w:cstheme="minorBidi"/>
          <w:sz w:val="22"/>
          <w:szCs w:val="22"/>
          <w:lang w:eastAsia="en-US"/>
        </w:rPr>
      </w:pP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2"/>
          <w:szCs w:val="22"/>
          <w:lang w:eastAsia="en-US"/>
        </w:rPr>
        <w:t> </w:t>
      </w:r>
      <w:r w:rsidRPr="00407E2D">
        <w:rPr>
          <w:rFonts w:eastAsia="Calibri" w:cs="Times New Roman"/>
          <w:sz w:val="24"/>
          <w:szCs w:val="22"/>
          <w:lang w:eastAsia="en-US"/>
        </w:rPr>
        <w:t>ГТС должно регулярно подвергаться периодическим техническим осмотрам для оценки состояния сооружений, уточнения сроков и объемов работ по ремонту, разработки предложений по улучшению их технической эксплуатации, а также качества всех видов ремонтов.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Плановые технические осмотры сооружений могут быть общими и выборочными.</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Общие осмотры следует проводить два раза в год - весной и осенью.</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Общий весенний осмотр сооружений проводится для оценки их состояния и готовности к пропуску паводка после таяния снега или весенних дождей. При весеннем осмотре уточняются сроки и объемы работ по текущему ремонту перед пропуском паводка, а также определяются объемы работ по текущему ремонту сооружений на предстоящий летний период и по капитальному ремонту на текущий и следующий годы.</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Общий осенний осмотр проводится с целью проверки подготовки гидротехнических сооружений к зиме. К этому времени должны быть закончены все летние работы по ремонту.</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При выборочном осмотре обследуются отдельные гидротехнические сооружения или отдельные их элементы. Периодичность выборочных осмотров определяется местными условиями эксплуатации.</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Кроме плановых осмотров, должны проводиться внеочередные осмотры ГТС после чрезвычайных стихийных явлений или аварий.</w:t>
      </w:r>
    </w:p>
    <w:p w:rsidR="000278A9" w:rsidRPr="00407E2D" w:rsidRDefault="000278A9" w:rsidP="000278A9">
      <w:pPr>
        <w:suppressAutoHyphens w:val="0"/>
        <w:contextualSpacing/>
        <w:jc w:val="both"/>
        <w:rPr>
          <w:rFonts w:eastAsiaTheme="minorHAnsi" w:cs="Times New Roman"/>
          <w:b/>
          <w:sz w:val="24"/>
          <w:szCs w:val="22"/>
          <w:lang w:eastAsia="en-US"/>
        </w:rPr>
      </w:pPr>
    </w:p>
    <w:p w:rsidR="000278A9" w:rsidRPr="00407E2D" w:rsidRDefault="000278A9" w:rsidP="000278A9">
      <w:pPr>
        <w:suppressAutoHyphens w:val="0"/>
        <w:contextualSpacing/>
        <w:jc w:val="both"/>
        <w:rPr>
          <w:rFonts w:eastAsiaTheme="minorHAnsi" w:cs="Times New Roman"/>
          <w:b/>
          <w:sz w:val="24"/>
          <w:szCs w:val="22"/>
          <w:lang w:eastAsia="en-US"/>
        </w:rPr>
      </w:pPr>
      <w:r w:rsidRPr="00407E2D">
        <w:rPr>
          <w:rFonts w:eastAsiaTheme="minorHAnsi" w:cs="Times New Roman"/>
          <w:b/>
          <w:sz w:val="24"/>
          <w:szCs w:val="22"/>
          <w:lang w:eastAsia="en-US"/>
        </w:rPr>
        <w:t xml:space="preserve">4.5. Организация и проведение </w:t>
      </w:r>
      <w:proofErr w:type="spellStart"/>
      <w:r w:rsidRPr="00407E2D">
        <w:rPr>
          <w:rFonts w:eastAsiaTheme="minorHAnsi" w:cs="Times New Roman"/>
          <w:b/>
          <w:sz w:val="24"/>
          <w:szCs w:val="22"/>
          <w:lang w:eastAsia="en-US"/>
        </w:rPr>
        <w:t>предпаводковых</w:t>
      </w:r>
      <w:proofErr w:type="spellEnd"/>
      <w:r w:rsidRPr="00407E2D">
        <w:rPr>
          <w:rFonts w:eastAsiaTheme="minorHAnsi" w:cs="Times New Roman"/>
          <w:b/>
          <w:sz w:val="24"/>
          <w:szCs w:val="22"/>
          <w:lang w:eastAsia="en-US"/>
        </w:rPr>
        <w:t xml:space="preserve"> и послепаводковых обследований ГТС</w:t>
      </w:r>
    </w:p>
    <w:p w:rsidR="000278A9" w:rsidRPr="00407E2D" w:rsidRDefault="000278A9" w:rsidP="000278A9">
      <w:pPr>
        <w:suppressAutoHyphens w:val="0"/>
        <w:contextualSpacing/>
        <w:jc w:val="both"/>
        <w:rPr>
          <w:rFonts w:eastAsiaTheme="minorHAnsi" w:cs="Times New Roman"/>
          <w:b/>
          <w:sz w:val="24"/>
          <w:szCs w:val="22"/>
          <w:lang w:eastAsia="en-US"/>
        </w:rPr>
      </w:pP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xml:space="preserve">Ежегодно до наступления паводкового периода </w:t>
      </w:r>
      <w:proofErr w:type="spellStart"/>
      <w:r w:rsidRPr="00407E2D">
        <w:rPr>
          <w:rFonts w:eastAsia="Calibri" w:cs="Times New Roman"/>
          <w:sz w:val="24"/>
          <w:szCs w:val="22"/>
          <w:lang w:eastAsia="en-US"/>
        </w:rPr>
        <w:t>противопаводковая</w:t>
      </w:r>
      <w:proofErr w:type="spellEnd"/>
      <w:r w:rsidRPr="00407E2D">
        <w:rPr>
          <w:rFonts w:eastAsia="Calibri" w:cs="Times New Roman"/>
          <w:sz w:val="24"/>
          <w:szCs w:val="22"/>
          <w:lang w:eastAsia="en-US"/>
        </w:rPr>
        <w:t xml:space="preserve"> комиссия проводит обследование ГТС к пропуску весеннего половодья:</w:t>
      </w:r>
    </w:p>
    <w:p w:rsidR="000278A9" w:rsidRPr="00407E2D" w:rsidRDefault="000278A9" w:rsidP="007C2A93">
      <w:pPr>
        <w:numPr>
          <w:ilvl w:val="0"/>
          <w:numId w:val="8"/>
        </w:numPr>
        <w:suppressAutoHyphens w:val="0"/>
        <w:spacing w:after="200" w:line="276" w:lineRule="auto"/>
        <w:ind w:left="709" w:firstLine="284"/>
        <w:contextualSpacing/>
        <w:jc w:val="both"/>
        <w:rPr>
          <w:rFonts w:eastAsia="Calibri" w:cs="Times New Roman"/>
          <w:sz w:val="24"/>
          <w:szCs w:val="22"/>
          <w:lang w:eastAsia="en-US"/>
        </w:rPr>
      </w:pPr>
      <w:r w:rsidRPr="00407E2D">
        <w:rPr>
          <w:rFonts w:eastAsia="Calibri" w:cs="Times New Roman"/>
          <w:sz w:val="24"/>
          <w:szCs w:val="22"/>
          <w:lang w:eastAsia="en-US"/>
        </w:rPr>
        <w:t>общий осмотр состояния ГТС;</w:t>
      </w:r>
    </w:p>
    <w:p w:rsidR="000278A9" w:rsidRPr="00407E2D" w:rsidRDefault="000278A9" w:rsidP="007C2A93">
      <w:pPr>
        <w:numPr>
          <w:ilvl w:val="0"/>
          <w:numId w:val="8"/>
        </w:numPr>
        <w:suppressAutoHyphens w:val="0"/>
        <w:spacing w:after="200" w:line="276" w:lineRule="auto"/>
        <w:ind w:left="709" w:firstLine="284"/>
        <w:contextualSpacing/>
        <w:jc w:val="both"/>
        <w:rPr>
          <w:rFonts w:eastAsia="Calibri" w:cs="Times New Roman"/>
          <w:sz w:val="24"/>
          <w:szCs w:val="22"/>
          <w:lang w:eastAsia="en-US"/>
        </w:rPr>
      </w:pPr>
      <w:r w:rsidRPr="00407E2D">
        <w:rPr>
          <w:rFonts w:eastAsia="Calibri" w:cs="Times New Roman"/>
          <w:sz w:val="24"/>
          <w:szCs w:val="22"/>
          <w:lang w:eastAsia="en-US"/>
        </w:rPr>
        <w:t xml:space="preserve">проверка действия затворов и оборудования, работа которых связана с пропуском высоких вод; </w:t>
      </w:r>
    </w:p>
    <w:p w:rsidR="000278A9" w:rsidRPr="00407E2D" w:rsidRDefault="000278A9" w:rsidP="007C2A93">
      <w:pPr>
        <w:numPr>
          <w:ilvl w:val="0"/>
          <w:numId w:val="8"/>
        </w:numPr>
        <w:suppressAutoHyphens w:val="0"/>
        <w:spacing w:after="200" w:line="276" w:lineRule="auto"/>
        <w:ind w:left="709" w:firstLine="284"/>
        <w:contextualSpacing/>
        <w:jc w:val="both"/>
        <w:rPr>
          <w:rFonts w:eastAsia="Calibri" w:cs="Times New Roman"/>
          <w:sz w:val="24"/>
          <w:szCs w:val="22"/>
          <w:lang w:eastAsia="en-US"/>
        </w:rPr>
      </w:pPr>
      <w:r w:rsidRPr="00407E2D">
        <w:rPr>
          <w:rFonts w:eastAsia="Calibri" w:cs="Times New Roman"/>
          <w:sz w:val="24"/>
          <w:szCs w:val="22"/>
          <w:lang w:eastAsia="en-US"/>
        </w:rPr>
        <w:lastRenderedPageBreak/>
        <w:t>проверка проездов и подъездов для автотранспорта к ГТС с учетом неблагоприятных метеорологических условий (дождь, снежный покров и т.п.).</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После прохождения половодья (паводка) ГТС, особенно крепления нижнего бьефа, а также оборудование должны быть осмотрены, выявлены повреждения и назначены сроки их устранения.</w:t>
      </w:r>
    </w:p>
    <w:p w:rsidR="000278A9" w:rsidRPr="00407E2D" w:rsidRDefault="000278A9" w:rsidP="000278A9">
      <w:pPr>
        <w:suppressAutoHyphens w:val="0"/>
        <w:contextualSpacing/>
        <w:jc w:val="both"/>
        <w:rPr>
          <w:rFonts w:eastAsiaTheme="minorHAnsi" w:cs="Times New Roman"/>
          <w:b/>
          <w:sz w:val="24"/>
          <w:szCs w:val="22"/>
          <w:lang w:eastAsia="en-US"/>
        </w:rPr>
      </w:pPr>
    </w:p>
    <w:p w:rsidR="000278A9" w:rsidRPr="00407E2D" w:rsidRDefault="000278A9" w:rsidP="000278A9">
      <w:pPr>
        <w:suppressAutoHyphens w:val="0"/>
        <w:contextualSpacing/>
        <w:jc w:val="both"/>
        <w:rPr>
          <w:rFonts w:eastAsiaTheme="minorHAnsi" w:cs="Times New Roman"/>
          <w:b/>
          <w:sz w:val="24"/>
          <w:szCs w:val="22"/>
          <w:lang w:eastAsia="en-US"/>
        </w:rPr>
      </w:pPr>
      <w:r w:rsidRPr="00407E2D">
        <w:rPr>
          <w:rFonts w:eastAsiaTheme="minorHAnsi" w:cs="Times New Roman"/>
          <w:b/>
          <w:sz w:val="24"/>
          <w:szCs w:val="22"/>
          <w:lang w:eastAsia="en-US"/>
        </w:rPr>
        <w:t>4.6. Перечень должностных лиц, производящих наблюдения и измерения</w:t>
      </w:r>
    </w:p>
    <w:p w:rsidR="000278A9" w:rsidRPr="00407E2D" w:rsidRDefault="000278A9" w:rsidP="000278A9">
      <w:pPr>
        <w:tabs>
          <w:tab w:val="left" w:pos="662"/>
        </w:tabs>
        <w:suppressAutoHyphens w:val="0"/>
        <w:autoSpaceDE w:val="0"/>
        <w:autoSpaceDN w:val="0"/>
        <w:adjustRightInd w:val="0"/>
        <w:spacing w:line="276" w:lineRule="auto"/>
        <w:ind w:firstLine="709"/>
        <w:rPr>
          <w:rFonts w:cs="Times New Roman"/>
          <w:sz w:val="24"/>
          <w:szCs w:val="24"/>
          <w:lang w:eastAsia="ru-RU"/>
        </w:rPr>
      </w:pPr>
    </w:p>
    <w:p w:rsidR="000278A9" w:rsidRPr="00407E2D" w:rsidRDefault="000278A9" w:rsidP="007C2A93">
      <w:pPr>
        <w:tabs>
          <w:tab w:val="left" w:pos="662"/>
        </w:tabs>
        <w:suppressAutoHyphens w:val="0"/>
        <w:autoSpaceDE w:val="0"/>
        <w:autoSpaceDN w:val="0"/>
        <w:adjustRightInd w:val="0"/>
        <w:spacing w:line="276" w:lineRule="auto"/>
        <w:ind w:firstLine="709"/>
        <w:jc w:val="both"/>
        <w:rPr>
          <w:rFonts w:cs="Times New Roman"/>
          <w:sz w:val="24"/>
          <w:szCs w:val="24"/>
          <w:lang w:eastAsia="ru-RU"/>
        </w:rPr>
      </w:pPr>
      <w:r w:rsidRPr="00407E2D">
        <w:rPr>
          <w:rFonts w:cs="Times New Roman"/>
          <w:sz w:val="24"/>
          <w:szCs w:val="24"/>
          <w:lang w:eastAsia="ru-RU"/>
        </w:rPr>
        <w:t xml:space="preserve">Глава администрации, а также арендаторы ГТС несут ответственность за наблюдения на ГТС. Собственник ГТС  своим распоряжением назначает </w:t>
      </w:r>
      <w:proofErr w:type="gramStart"/>
      <w:r w:rsidRPr="00407E2D">
        <w:rPr>
          <w:rFonts w:cs="Times New Roman"/>
          <w:sz w:val="24"/>
          <w:szCs w:val="24"/>
          <w:lang w:eastAsia="ru-RU"/>
        </w:rPr>
        <w:t>ответственного</w:t>
      </w:r>
      <w:proofErr w:type="gramEnd"/>
      <w:r w:rsidRPr="00407E2D">
        <w:rPr>
          <w:rFonts w:cs="Times New Roman"/>
          <w:sz w:val="24"/>
          <w:szCs w:val="24"/>
          <w:lang w:eastAsia="ru-RU"/>
        </w:rPr>
        <w:t xml:space="preserve"> по эксплуатации ГТС. </w:t>
      </w:r>
    </w:p>
    <w:p w:rsidR="000278A9" w:rsidRPr="00407E2D" w:rsidRDefault="000278A9" w:rsidP="000278A9">
      <w:pPr>
        <w:suppressAutoHyphens w:val="0"/>
        <w:contextualSpacing/>
        <w:jc w:val="both"/>
        <w:rPr>
          <w:rFonts w:eastAsiaTheme="minorHAnsi" w:cs="Times New Roman"/>
          <w:b/>
          <w:sz w:val="24"/>
          <w:szCs w:val="22"/>
          <w:lang w:eastAsia="en-US"/>
        </w:rPr>
      </w:pPr>
    </w:p>
    <w:p w:rsidR="000278A9" w:rsidRPr="00407E2D" w:rsidRDefault="000278A9" w:rsidP="000278A9">
      <w:pPr>
        <w:suppressAutoHyphens w:val="0"/>
        <w:contextualSpacing/>
        <w:jc w:val="both"/>
        <w:rPr>
          <w:rFonts w:eastAsiaTheme="minorHAnsi" w:cs="Times New Roman"/>
          <w:b/>
          <w:sz w:val="24"/>
          <w:szCs w:val="22"/>
          <w:lang w:eastAsia="en-US"/>
        </w:rPr>
      </w:pPr>
      <w:r w:rsidRPr="00407E2D">
        <w:rPr>
          <w:rFonts w:eastAsiaTheme="minorHAnsi" w:cs="Times New Roman"/>
          <w:b/>
          <w:sz w:val="24"/>
          <w:szCs w:val="22"/>
          <w:lang w:eastAsia="en-US"/>
        </w:rPr>
        <w:t>4.7. Организация и осуществление обработки и анализа результатов наблюдений и измерений</w:t>
      </w:r>
    </w:p>
    <w:p w:rsidR="000278A9" w:rsidRPr="00407E2D" w:rsidRDefault="000278A9" w:rsidP="000278A9">
      <w:pPr>
        <w:suppressAutoHyphens w:val="0"/>
        <w:contextualSpacing/>
        <w:jc w:val="both"/>
        <w:rPr>
          <w:rFonts w:eastAsiaTheme="minorHAnsi" w:cs="Times New Roman"/>
          <w:b/>
          <w:sz w:val="24"/>
          <w:szCs w:val="22"/>
          <w:lang w:eastAsia="en-US"/>
        </w:rPr>
      </w:pPr>
    </w:p>
    <w:p w:rsidR="000278A9" w:rsidRPr="00407E2D" w:rsidRDefault="000278A9" w:rsidP="000278A9">
      <w:pPr>
        <w:suppressAutoHyphens w:val="0"/>
        <w:spacing w:line="276" w:lineRule="auto"/>
        <w:ind w:firstLine="709"/>
        <w:contextualSpacing/>
        <w:jc w:val="both"/>
        <w:rPr>
          <w:rFonts w:cs="Times New Roman"/>
          <w:sz w:val="24"/>
          <w:szCs w:val="22"/>
          <w:lang w:eastAsia="ru-RU"/>
        </w:rPr>
      </w:pPr>
      <w:r w:rsidRPr="00407E2D">
        <w:rPr>
          <w:rFonts w:cs="Times New Roman"/>
          <w:sz w:val="24"/>
          <w:szCs w:val="22"/>
          <w:lang w:eastAsia="ru-RU"/>
        </w:rPr>
        <w:t xml:space="preserve">Результаты наблюдений записываются в соответствующие ведомости и журналы. По результатам обследования гидротехнических сооружений составляется акт, в котором дается краткое описание обследованного объекта, его технического состояния, а также организации эксплуатации, ремонта и </w:t>
      </w:r>
      <w:proofErr w:type="gramStart"/>
      <w:r w:rsidRPr="00407E2D">
        <w:rPr>
          <w:rFonts w:cs="Times New Roman"/>
          <w:sz w:val="24"/>
          <w:szCs w:val="22"/>
          <w:lang w:eastAsia="ru-RU"/>
        </w:rPr>
        <w:t>контроля за</w:t>
      </w:r>
      <w:proofErr w:type="gramEnd"/>
      <w:r w:rsidRPr="00407E2D">
        <w:rPr>
          <w:rFonts w:cs="Times New Roman"/>
          <w:sz w:val="24"/>
          <w:szCs w:val="22"/>
          <w:lang w:eastAsia="ru-RU"/>
        </w:rPr>
        <w:t xml:space="preserve"> соблюдением инструкций, с указанием выявленных недостатков, а также рекомендации и предложения по поддержанию в рабочем состоянии ГТС. При комиссионном обследовании сооружений акт подписывается всеми членами комиссии.</w:t>
      </w:r>
    </w:p>
    <w:p w:rsidR="000278A9" w:rsidRPr="00407E2D" w:rsidRDefault="000278A9" w:rsidP="000278A9">
      <w:pPr>
        <w:suppressAutoHyphens w:val="0"/>
        <w:spacing w:line="276" w:lineRule="auto"/>
        <w:ind w:firstLine="709"/>
        <w:contextualSpacing/>
        <w:jc w:val="both"/>
        <w:rPr>
          <w:rFonts w:cs="Times New Roman"/>
          <w:sz w:val="24"/>
          <w:szCs w:val="22"/>
          <w:lang w:eastAsia="ru-RU"/>
        </w:rPr>
      </w:pPr>
      <w:r w:rsidRPr="00407E2D">
        <w:rPr>
          <w:rFonts w:cs="Times New Roman"/>
          <w:sz w:val="24"/>
          <w:szCs w:val="22"/>
          <w:lang w:eastAsia="ru-RU"/>
        </w:rPr>
        <w:t>Анализ изучения проектной и исполнительной документации и результатов обследования гидротехнических сооружений выполняется с целью окончательного установления: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cstheme="minorBidi"/>
          <w:sz w:val="24"/>
          <w:szCs w:val="22"/>
          <w:lang w:eastAsia="ru-RU"/>
        </w:rPr>
        <w:t xml:space="preserve">1) </w:t>
      </w:r>
      <w:r w:rsidRPr="00407E2D">
        <w:rPr>
          <w:rFonts w:cs="Times New Roman"/>
          <w:sz w:val="24"/>
          <w:szCs w:val="22"/>
          <w:lang w:eastAsia="ru-RU"/>
        </w:rPr>
        <w:t>технического состояния сооружений;</w:t>
      </w:r>
      <w:r w:rsidRPr="00407E2D">
        <w:rPr>
          <w:rFonts w:eastAsia="Calibri" w:cs="Times New Roman"/>
          <w:sz w:val="24"/>
          <w:szCs w:val="22"/>
          <w:lang w:eastAsia="en-US"/>
        </w:rPr>
        <w:t xml:space="preserve"> </w:t>
      </w:r>
    </w:p>
    <w:p w:rsidR="000278A9" w:rsidRPr="00407E2D" w:rsidRDefault="000278A9" w:rsidP="000278A9">
      <w:pPr>
        <w:suppressAutoHyphens w:val="0"/>
        <w:spacing w:line="276" w:lineRule="auto"/>
        <w:ind w:firstLine="709"/>
        <w:contextualSpacing/>
        <w:jc w:val="both"/>
        <w:rPr>
          <w:rFonts w:cs="Times New Roman"/>
          <w:sz w:val="24"/>
          <w:szCs w:val="22"/>
          <w:lang w:eastAsia="ru-RU"/>
        </w:rPr>
      </w:pPr>
      <w:r w:rsidRPr="00407E2D">
        <w:rPr>
          <w:rFonts w:cstheme="minorBidi"/>
          <w:sz w:val="24"/>
          <w:szCs w:val="22"/>
          <w:lang w:eastAsia="ru-RU"/>
        </w:rPr>
        <w:t xml:space="preserve">2) </w:t>
      </w:r>
      <w:r w:rsidRPr="00407E2D">
        <w:rPr>
          <w:rFonts w:cs="Times New Roman"/>
          <w:sz w:val="24"/>
          <w:szCs w:val="22"/>
          <w:lang w:eastAsia="ru-RU"/>
        </w:rPr>
        <w:t xml:space="preserve">необходимости выполнения специальных исследований для повышения безопасности работы сооружений; </w:t>
      </w:r>
    </w:p>
    <w:p w:rsidR="000278A9" w:rsidRPr="00407E2D" w:rsidRDefault="000278A9" w:rsidP="000278A9">
      <w:pPr>
        <w:suppressAutoHyphens w:val="0"/>
        <w:spacing w:line="276" w:lineRule="auto"/>
        <w:ind w:firstLine="709"/>
        <w:contextualSpacing/>
        <w:jc w:val="both"/>
        <w:rPr>
          <w:rFonts w:cs="Times New Roman"/>
          <w:sz w:val="24"/>
          <w:szCs w:val="22"/>
          <w:lang w:eastAsia="ru-RU"/>
        </w:rPr>
      </w:pPr>
      <w:r w:rsidRPr="00407E2D">
        <w:rPr>
          <w:rFonts w:eastAsia="Calibri" w:cstheme="minorBidi"/>
          <w:sz w:val="24"/>
          <w:szCs w:val="22"/>
          <w:lang w:eastAsia="en-US"/>
        </w:rPr>
        <w:t xml:space="preserve">3) </w:t>
      </w:r>
      <w:r w:rsidRPr="00407E2D">
        <w:rPr>
          <w:rFonts w:eastAsia="Calibri" w:cs="Times New Roman"/>
          <w:sz w:val="24"/>
          <w:szCs w:val="22"/>
          <w:lang w:eastAsia="en-US"/>
        </w:rPr>
        <w:t xml:space="preserve">оценки безопасности гидротехнического сооружения и анализ причин ее снижения </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heme="minorBidi"/>
          <w:sz w:val="24"/>
          <w:szCs w:val="22"/>
          <w:lang w:eastAsia="en-US"/>
        </w:rPr>
        <w:t xml:space="preserve">4) </w:t>
      </w:r>
      <w:r w:rsidRPr="00407E2D">
        <w:rPr>
          <w:rFonts w:eastAsia="Calibri" w:cs="Times New Roman"/>
          <w:sz w:val="24"/>
          <w:szCs w:val="22"/>
          <w:lang w:eastAsia="en-US"/>
        </w:rPr>
        <w:t>мер по обеспечению технически исправного состояния гидротехнического сооружения и его безопасности, а также по предотвращению аварии гидротехнического сооружения</w:t>
      </w:r>
      <w:r w:rsidRPr="00407E2D">
        <w:rPr>
          <w:rFonts w:eastAsia="Calibri" w:cstheme="minorBidi"/>
          <w:sz w:val="24"/>
          <w:szCs w:val="22"/>
          <w:lang w:eastAsia="en-US"/>
        </w:rPr>
        <w:t>.</w:t>
      </w:r>
    </w:p>
    <w:p w:rsidR="000278A9" w:rsidRPr="00407E2D" w:rsidRDefault="000278A9" w:rsidP="000278A9">
      <w:pPr>
        <w:suppressAutoHyphens w:val="0"/>
        <w:contextualSpacing/>
        <w:jc w:val="both"/>
        <w:rPr>
          <w:rFonts w:eastAsiaTheme="minorHAnsi" w:cs="Times New Roman"/>
          <w:b/>
          <w:sz w:val="24"/>
          <w:szCs w:val="22"/>
          <w:lang w:eastAsia="en-US"/>
        </w:rPr>
      </w:pPr>
    </w:p>
    <w:p w:rsidR="000278A9" w:rsidRPr="00407E2D" w:rsidRDefault="000278A9" w:rsidP="000278A9">
      <w:pPr>
        <w:suppressAutoHyphens w:val="0"/>
        <w:contextualSpacing/>
        <w:jc w:val="both"/>
        <w:rPr>
          <w:rFonts w:eastAsiaTheme="minorHAnsi" w:cs="Times New Roman"/>
          <w:b/>
          <w:sz w:val="24"/>
          <w:szCs w:val="22"/>
          <w:lang w:eastAsia="en-US"/>
        </w:rPr>
      </w:pPr>
      <w:r w:rsidRPr="00407E2D">
        <w:rPr>
          <w:rFonts w:eastAsiaTheme="minorHAnsi" w:cs="Times New Roman"/>
          <w:b/>
          <w:sz w:val="24"/>
          <w:szCs w:val="22"/>
          <w:lang w:eastAsia="en-US"/>
        </w:rPr>
        <w:t>4.8. Порядок подготовки и регламент проведения ремонтных работ, типовые схемы и решения по ремонту повреждений, которые подлежат немедленному устранению эксплуатационным персоналом</w:t>
      </w:r>
    </w:p>
    <w:p w:rsidR="000278A9" w:rsidRPr="00407E2D" w:rsidRDefault="000278A9" w:rsidP="000278A9">
      <w:pPr>
        <w:suppressAutoHyphens w:val="0"/>
        <w:contextualSpacing/>
        <w:jc w:val="both"/>
        <w:rPr>
          <w:rFonts w:eastAsiaTheme="minorHAnsi" w:cs="Times New Roman"/>
          <w:b/>
          <w:sz w:val="24"/>
          <w:szCs w:val="22"/>
          <w:lang w:eastAsia="en-US"/>
        </w:rPr>
      </w:pP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Задачи ремонтного обслуживания состоят в поддержании сооружений в работоспособном состоянии за счет проведения плановых и внеплановых ремонтных работ, выполняемых как собственными силами (</w:t>
      </w:r>
      <w:proofErr w:type="spellStart"/>
      <w:r w:rsidRPr="00407E2D">
        <w:rPr>
          <w:rFonts w:eastAsia="Calibri" w:cs="Times New Roman"/>
          <w:sz w:val="24"/>
          <w:szCs w:val="22"/>
          <w:lang w:eastAsia="en-US"/>
        </w:rPr>
        <w:t>хозспособом</w:t>
      </w:r>
      <w:proofErr w:type="spellEnd"/>
      <w:r w:rsidRPr="00407E2D">
        <w:rPr>
          <w:rFonts w:eastAsia="Calibri" w:cs="Times New Roman"/>
          <w:sz w:val="24"/>
          <w:szCs w:val="22"/>
          <w:lang w:eastAsia="en-US"/>
        </w:rPr>
        <w:t>), так и силами подрядных организаций.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Проведение ремонтных работ на гидротехнических сооружениях должно осуществляться в соответствии с перспективными (многолетними), ежегодными и месячными планами работ.</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Планы ремонтных работ составляются на основании результатов: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систематических осмотров гидротехнических сооружений, в том числе после прохождения паводков;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lastRenderedPageBreak/>
        <w:t>внеочередных осмотров после стихийных бедствий или аварий (отказов);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xml:space="preserve">систематического </w:t>
      </w:r>
      <w:proofErr w:type="gramStart"/>
      <w:r w:rsidRPr="00407E2D">
        <w:rPr>
          <w:rFonts w:eastAsia="Calibri" w:cs="Times New Roman"/>
          <w:sz w:val="24"/>
          <w:szCs w:val="22"/>
          <w:lang w:eastAsia="en-US"/>
        </w:rPr>
        <w:t>контроля за</w:t>
      </w:r>
      <w:proofErr w:type="gramEnd"/>
      <w:r w:rsidRPr="00407E2D">
        <w:rPr>
          <w:rFonts w:eastAsia="Calibri" w:cs="Times New Roman"/>
          <w:sz w:val="24"/>
          <w:szCs w:val="22"/>
          <w:lang w:eastAsia="en-US"/>
        </w:rPr>
        <w:t xml:space="preserve"> состоянием сооружений, включающего в себя инструментальные натурные наблюдения, периодические и специальные обследования и испытания.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На гидротехнических сооружениях, находящихся в предаварийном состоянии или имеющих повреждения, представляющие опасность для людей или создающие угрозу работоспособности напорных гидротехнических сооружений и технологического оборудования, ремонтные работы должны выполняться немедленно.</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Выполняемые ремонты могут быть текущими и капитальными. К капитальным ремонтам относятся работы, в процессе которых производится восстановление (замена) конструкций или отдельных элементов гидротехнических сооружений, повреждения которых снижают надежность и безопасность их эксплуатации или ограничивают их эксплуатационные возможности.</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Текущие ремонты гидротехнических сооружений предусматривают выполнение работ по предохранению конструктивных элементов гидротехнических сооружений от износа путем своевременного устранения повреждений.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Выполнению капитального ремонта гидротехнического сооружения должно предшествовать составление проекта ремонта, обосновывающего принятое техническое решение, принятый способ организации ремонтных работ, намеченные сроки ремонта, затраты. Проекты капитальных ремонтов должны составляться независимо от способа ремонта (хозяйственный, подрядный).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К составлению проекта капитального ремонта наиболее ответственных элементов гидротехнических сооружений (дренажных и водоупорных элементов; поверхностей, подверженных воздействию высокоскоростных потоков; гасителей энергии потока в нижнем бьефе; контрольно-измерительной аппаратуры и т.п.), а также работ по укреплению их основания и береговых примыканий, должны привлекаться специализированные организации.</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Приемку гидротехнических сооружений после капитального ремонта производит комиссия, назначенная в установленном порядке. При приемке ремонтных работ должно быть проверено их соответствие проекту. Запрещается приемка в эксплуатацию сооружений с недоделками, препятствующими их эксплуатации и ухудшающими экологическое состояние окружающей среды и безопасность труда персонала.</w:t>
      </w:r>
    </w:p>
    <w:p w:rsidR="000278A9" w:rsidRPr="00407E2D" w:rsidRDefault="000278A9" w:rsidP="000278A9">
      <w:pPr>
        <w:suppressAutoHyphens w:val="0"/>
        <w:contextualSpacing/>
        <w:jc w:val="both"/>
        <w:rPr>
          <w:rFonts w:eastAsiaTheme="minorHAnsi" w:cs="Times New Roman"/>
          <w:b/>
          <w:sz w:val="24"/>
          <w:szCs w:val="22"/>
          <w:lang w:eastAsia="en-US"/>
        </w:rPr>
      </w:pPr>
    </w:p>
    <w:p w:rsidR="000278A9" w:rsidRPr="00407E2D" w:rsidRDefault="000278A9" w:rsidP="000278A9">
      <w:pPr>
        <w:numPr>
          <w:ilvl w:val="0"/>
          <w:numId w:val="4"/>
        </w:numPr>
        <w:suppressAutoHyphens w:val="0"/>
        <w:spacing w:after="200" w:line="276" w:lineRule="auto"/>
        <w:contextualSpacing/>
        <w:jc w:val="center"/>
        <w:rPr>
          <w:rFonts w:eastAsiaTheme="minorHAnsi" w:cs="Times New Roman"/>
          <w:b/>
          <w:sz w:val="24"/>
          <w:szCs w:val="22"/>
          <w:lang w:eastAsia="en-US"/>
        </w:rPr>
      </w:pPr>
      <w:r w:rsidRPr="00407E2D">
        <w:rPr>
          <w:rFonts w:eastAsiaTheme="minorHAnsi" w:cs="Times New Roman"/>
          <w:b/>
          <w:sz w:val="24"/>
          <w:szCs w:val="22"/>
          <w:lang w:eastAsia="en-US"/>
        </w:rPr>
        <w:t>ОСНОВНЫЕ ПРАВИЛА ТЕХНИЧЕСКОЙ ЭКСПЛУАТАЦИИ ГТС</w:t>
      </w:r>
    </w:p>
    <w:p w:rsidR="000278A9" w:rsidRPr="00407E2D" w:rsidRDefault="000278A9" w:rsidP="000278A9">
      <w:pPr>
        <w:suppressAutoHyphens w:val="0"/>
        <w:ind w:left="720"/>
        <w:contextualSpacing/>
        <w:rPr>
          <w:rFonts w:eastAsiaTheme="minorHAnsi" w:cs="Times New Roman"/>
          <w:b/>
          <w:sz w:val="24"/>
          <w:szCs w:val="22"/>
          <w:lang w:eastAsia="en-US"/>
        </w:rPr>
      </w:pPr>
    </w:p>
    <w:p w:rsidR="000278A9" w:rsidRPr="00407E2D" w:rsidRDefault="000278A9" w:rsidP="000278A9">
      <w:pPr>
        <w:numPr>
          <w:ilvl w:val="1"/>
          <w:numId w:val="4"/>
        </w:numPr>
        <w:tabs>
          <w:tab w:val="left" w:pos="567"/>
        </w:tabs>
        <w:suppressAutoHyphens w:val="0"/>
        <w:spacing w:after="200" w:line="276" w:lineRule="auto"/>
        <w:contextualSpacing/>
        <w:jc w:val="both"/>
        <w:rPr>
          <w:rFonts w:eastAsiaTheme="minorHAnsi" w:cs="Times New Roman"/>
          <w:b/>
          <w:sz w:val="24"/>
          <w:szCs w:val="22"/>
          <w:lang w:eastAsia="en-US"/>
        </w:rPr>
      </w:pPr>
      <w:r w:rsidRPr="00407E2D">
        <w:rPr>
          <w:rFonts w:eastAsiaTheme="minorHAnsi" w:cs="Times New Roman"/>
          <w:b/>
          <w:sz w:val="24"/>
          <w:szCs w:val="22"/>
          <w:lang w:eastAsia="en-US"/>
        </w:rPr>
        <w:t>Требования техники безопасности при  эксплуатации ГТС</w:t>
      </w:r>
    </w:p>
    <w:p w:rsidR="000278A9" w:rsidRPr="00407E2D" w:rsidRDefault="000278A9" w:rsidP="000278A9">
      <w:pPr>
        <w:tabs>
          <w:tab w:val="left" w:pos="567"/>
        </w:tabs>
        <w:suppressAutoHyphens w:val="0"/>
        <w:contextualSpacing/>
        <w:rPr>
          <w:rFonts w:eastAsiaTheme="minorHAnsi" w:cs="Times New Roman"/>
          <w:b/>
          <w:sz w:val="24"/>
          <w:szCs w:val="22"/>
          <w:lang w:eastAsia="en-US"/>
        </w:rPr>
      </w:pPr>
    </w:p>
    <w:p w:rsidR="000278A9" w:rsidRPr="00407E2D" w:rsidRDefault="000278A9" w:rsidP="000278A9">
      <w:pPr>
        <w:suppressAutoHyphens w:val="0"/>
        <w:spacing w:line="276" w:lineRule="auto"/>
        <w:ind w:firstLine="709"/>
        <w:jc w:val="both"/>
        <w:rPr>
          <w:rFonts w:cs="Times New Roman"/>
          <w:sz w:val="24"/>
          <w:szCs w:val="24"/>
          <w:shd w:val="clear" w:color="auto" w:fill="FFFFFF"/>
          <w:lang w:eastAsia="ru-RU"/>
        </w:rPr>
      </w:pPr>
      <w:r w:rsidRPr="00407E2D">
        <w:rPr>
          <w:rFonts w:cs="Times New Roman"/>
          <w:sz w:val="22"/>
          <w:szCs w:val="24"/>
          <w:lang w:eastAsia="ru-RU"/>
        </w:rPr>
        <w:t> </w:t>
      </w:r>
      <w:proofErr w:type="gramStart"/>
      <w:r w:rsidRPr="00407E2D">
        <w:rPr>
          <w:rFonts w:cs="Times New Roman"/>
          <w:sz w:val="24"/>
          <w:szCs w:val="24"/>
          <w:shd w:val="clear" w:color="auto" w:fill="FFFFFF"/>
          <w:lang w:eastAsia="ru-RU"/>
        </w:rPr>
        <w:t>Лица, допущенные к работам должны быть обучены</w:t>
      </w:r>
      <w:proofErr w:type="gramEnd"/>
      <w:r w:rsidRPr="00407E2D">
        <w:rPr>
          <w:rFonts w:cs="Times New Roman"/>
          <w:sz w:val="24"/>
          <w:szCs w:val="24"/>
          <w:shd w:val="clear" w:color="auto" w:fill="FFFFFF"/>
          <w:lang w:eastAsia="ru-RU"/>
        </w:rPr>
        <w:t xml:space="preserve"> и иметь об этом запись в удостоверении в соответствии с требованиями</w:t>
      </w:r>
    </w:p>
    <w:p w:rsidR="000278A9" w:rsidRPr="00407E2D" w:rsidRDefault="000278A9" w:rsidP="000278A9">
      <w:pPr>
        <w:suppressAutoHyphens w:val="0"/>
        <w:spacing w:line="276" w:lineRule="auto"/>
        <w:ind w:firstLine="709"/>
        <w:jc w:val="both"/>
        <w:rPr>
          <w:rFonts w:cs="Times New Roman"/>
          <w:sz w:val="24"/>
          <w:szCs w:val="24"/>
          <w:shd w:val="clear" w:color="auto" w:fill="FFFFFF"/>
          <w:lang w:eastAsia="ru-RU"/>
        </w:rPr>
      </w:pPr>
      <w:r w:rsidRPr="00407E2D">
        <w:rPr>
          <w:rFonts w:cs="Times New Roman"/>
          <w:sz w:val="24"/>
          <w:szCs w:val="24"/>
          <w:lang w:eastAsia="ru-RU"/>
        </w:rPr>
        <w:t> </w:t>
      </w:r>
      <w:r w:rsidRPr="00407E2D">
        <w:rPr>
          <w:rFonts w:cs="Times New Roman"/>
          <w:sz w:val="24"/>
          <w:szCs w:val="24"/>
          <w:shd w:val="clear" w:color="auto" w:fill="FFFFFF"/>
          <w:lang w:eastAsia="ru-RU"/>
        </w:rPr>
        <w:t xml:space="preserve">При ремонтных работах должна соблюдаться предусмотренная проектом производства работ или технологической документацией последовательность операций, </w:t>
      </w:r>
    </w:p>
    <w:p w:rsidR="000278A9" w:rsidRPr="00407E2D" w:rsidRDefault="000278A9" w:rsidP="000278A9">
      <w:pPr>
        <w:suppressAutoHyphens w:val="0"/>
        <w:spacing w:line="276" w:lineRule="auto"/>
        <w:ind w:firstLine="709"/>
        <w:jc w:val="both"/>
        <w:rPr>
          <w:rFonts w:cs="Times New Roman"/>
          <w:sz w:val="24"/>
          <w:szCs w:val="24"/>
          <w:lang w:eastAsia="ru-RU"/>
        </w:rPr>
      </w:pPr>
      <w:r w:rsidRPr="00407E2D">
        <w:rPr>
          <w:rFonts w:cs="Times New Roman"/>
          <w:sz w:val="24"/>
          <w:szCs w:val="24"/>
          <w:lang w:eastAsia="ru-RU"/>
        </w:rPr>
        <w:t>Водосбросное сооружение  должны быть защищены от попадания в них посторонних предметов, льда ледозащитным устройством.</w:t>
      </w:r>
    </w:p>
    <w:p w:rsidR="000278A9" w:rsidRPr="00407E2D" w:rsidRDefault="000278A9" w:rsidP="000278A9">
      <w:pPr>
        <w:suppressAutoHyphens w:val="0"/>
        <w:spacing w:line="276" w:lineRule="auto"/>
        <w:ind w:firstLine="709"/>
        <w:jc w:val="both"/>
        <w:rPr>
          <w:rFonts w:cs="Times New Roman"/>
          <w:sz w:val="24"/>
          <w:szCs w:val="24"/>
          <w:lang w:eastAsia="ru-RU"/>
        </w:rPr>
      </w:pPr>
      <w:r w:rsidRPr="00407E2D">
        <w:rPr>
          <w:rFonts w:cs="Times New Roman"/>
          <w:sz w:val="24"/>
          <w:szCs w:val="24"/>
          <w:lang w:eastAsia="ru-RU"/>
        </w:rPr>
        <w:t xml:space="preserve">Служебный мост оборудуется оградой  или перилами </w:t>
      </w:r>
    </w:p>
    <w:p w:rsidR="000278A9" w:rsidRPr="00407E2D" w:rsidRDefault="000278A9" w:rsidP="000278A9">
      <w:pPr>
        <w:suppressAutoHyphens w:val="0"/>
        <w:spacing w:line="276" w:lineRule="auto"/>
        <w:ind w:firstLine="709"/>
        <w:jc w:val="both"/>
        <w:rPr>
          <w:rFonts w:ascii="Arial" w:hAnsi="Arial" w:cs="Arial"/>
          <w:color w:val="000000"/>
          <w:sz w:val="24"/>
          <w:szCs w:val="24"/>
          <w:lang w:eastAsia="ru-RU"/>
        </w:rPr>
      </w:pPr>
      <w:r w:rsidRPr="00407E2D">
        <w:rPr>
          <w:rFonts w:cs="Times New Roman"/>
          <w:color w:val="000000"/>
          <w:sz w:val="24"/>
          <w:szCs w:val="24"/>
          <w:lang w:eastAsia="ru-RU"/>
        </w:rPr>
        <w:lastRenderedPageBreak/>
        <w:t>На время пропуска паводка устанавливается круглосуточное наблюдение за уровнем воды в водохранилище и прохождением воды через водосбросные сооружения, за состоянием сооружений и дамбы.</w:t>
      </w:r>
    </w:p>
    <w:p w:rsidR="000278A9" w:rsidRPr="00407E2D" w:rsidRDefault="000278A9" w:rsidP="000278A9">
      <w:pPr>
        <w:suppressAutoHyphens w:val="0"/>
        <w:spacing w:after="240" w:line="276" w:lineRule="auto"/>
        <w:ind w:firstLine="709"/>
        <w:jc w:val="both"/>
        <w:rPr>
          <w:rFonts w:ascii="Arial" w:hAnsi="Arial" w:cs="Arial"/>
          <w:color w:val="000000"/>
          <w:sz w:val="24"/>
          <w:szCs w:val="24"/>
          <w:lang w:eastAsia="ru-RU"/>
        </w:rPr>
      </w:pPr>
      <w:r w:rsidRPr="00407E2D">
        <w:rPr>
          <w:rFonts w:cs="Times New Roman"/>
          <w:color w:val="000000"/>
          <w:sz w:val="24"/>
          <w:szCs w:val="24"/>
          <w:lang w:eastAsia="ru-RU"/>
        </w:rPr>
        <w:t>Работы по очистке водозаборных и водосбросных сооружений должны производиться в присутствии ответственного руководителя.</w:t>
      </w:r>
    </w:p>
    <w:p w:rsidR="000278A9" w:rsidRPr="00407E2D" w:rsidRDefault="000278A9" w:rsidP="007C2A93">
      <w:pPr>
        <w:numPr>
          <w:ilvl w:val="1"/>
          <w:numId w:val="4"/>
        </w:numPr>
        <w:tabs>
          <w:tab w:val="left" w:pos="567"/>
        </w:tabs>
        <w:suppressAutoHyphens w:val="0"/>
        <w:spacing w:after="200" w:line="276" w:lineRule="auto"/>
        <w:ind w:left="0" w:firstLine="720"/>
        <w:contextualSpacing/>
        <w:jc w:val="both"/>
        <w:rPr>
          <w:rFonts w:eastAsiaTheme="minorHAnsi" w:cs="Times New Roman"/>
          <w:b/>
          <w:sz w:val="24"/>
          <w:szCs w:val="22"/>
          <w:lang w:eastAsia="en-US"/>
        </w:rPr>
      </w:pPr>
      <w:r w:rsidRPr="00407E2D">
        <w:rPr>
          <w:rFonts w:eastAsiaTheme="minorHAnsi" w:cs="Times New Roman"/>
          <w:b/>
          <w:sz w:val="24"/>
          <w:szCs w:val="22"/>
          <w:lang w:eastAsia="en-US"/>
        </w:rPr>
        <w:t>Основные показ</w:t>
      </w:r>
      <w:r w:rsidR="007C2A93" w:rsidRPr="00407E2D">
        <w:rPr>
          <w:rFonts w:eastAsiaTheme="minorHAnsi" w:cs="Times New Roman"/>
          <w:b/>
          <w:sz w:val="24"/>
          <w:szCs w:val="22"/>
          <w:lang w:eastAsia="en-US"/>
        </w:rPr>
        <w:t xml:space="preserve">атели технической исправности и </w:t>
      </w:r>
      <w:r w:rsidRPr="00407E2D">
        <w:rPr>
          <w:rFonts w:eastAsiaTheme="minorHAnsi" w:cs="Times New Roman"/>
          <w:b/>
          <w:sz w:val="24"/>
          <w:szCs w:val="22"/>
          <w:lang w:eastAsia="en-US"/>
        </w:rPr>
        <w:t>работоспособности ГТС</w:t>
      </w:r>
    </w:p>
    <w:p w:rsidR="000278A9" w:rsidRPr="00407E2D" w:rsidRDefault="000278A9" w:rsidP="000278A9">
      <w:pPr>
        <w:suppressAutoHyphens w:val="0"/>
        <w:autoSpaceDE w:val="0"/>
        <w:autoSpaceDN w:val="0"/>
        <w:adjustRightInd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Основными показателями технической исправности и работоспособности ГТС являются:</w:t>
      </w:r>
    </w:p>
    <w:p w:rsidR="000278A9" w:rsidRPr="00407E2D" w:rsidRDefault="000278A9" w:rsidP="000278A9">
      <w:pPr>
        <w:suppressAutoHyphens w:val="0"/>
        <w:autoSpaceDE w:val="0"/>
        <w:autoSpaceDN w:val="0"/>
        <w:adjustRightInd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обеспечение проектной пропускной способности;</w:t>
      </w:r>
    </w:p>
    <w:p w:rsidR="000278A9" w:rsidRPr="00407E2D" w:rsidRDefault="000278A9" w:rsidP="000278A9">
      <w:pPr>
        <w:suppressAutoHyphens w:val="0"/>
        <w:autoSpaceDE w:val="0"/>
        <w:autoSpaceDN w:val="0"/>
        <w:adjustRightInd w:val="0"/>
        <w:spacing w:line="276" w:lineRule="auto"/>
        <w:ind w:firstLine="709"/>
        <w:jc w:val="both"/>
        <w:rPr>
          <w:rFonts w:eastAsia="Calibri" w:cs="Times New Roman"/>
          <w:sz w:val="24"/>
          <w:szCs w:val="22"/>
          <w:lang w:eastAsia="en-US"/>
        </w:rPr>
      </w:pPr>
      <w:r w:rsidRPr="00407E2D">
        <w:rPr>
          <w:rFonts w:eastAsia="Calibri" w:cs="Times New Roman"/>
          <w:sz w:val="24"/>
          <w:szCs w:val="22"/>
          <w:lang w:eastAsia="en-US"/>
        </w:rPr>
        <w:t>- отсутствие заиления и зарастания, обрушения и размывов земляных</w:t>
      </w:r>
    </w:p>
    <w:p w:rsidR="000278A9" w:rsidRPr="00407E2D" w:rsidRDefault="000278A9" w:rsidP="000278A9">
      <w:pPr>
        <w:suppressAutoHyphens w:val="0"/>
        <w:autoSpaceDE w:val="0"/>
        <w:autoSpaceDN w:val="0"/>
        <w:adjustRightInd w:val="0"/>
        <w:spacing w:line="276" w:lineRule="auto"/>
        <w:ind w:firstLine="709"/>
        <w:jc w:val="both"/>
        <w:rPr>
          <w:rFonts w:eastAsia="Calibri" w:cs="Times New Roman"/>
          <w:sz w:val="24"/>
          <w:szCs w:val="22"/>
          <w:lang w:eastAsia="en-US"/>
        </w:rPr>
      </w:pPr>
      <w:r w:rsidRPr="00407E2D">
        <w:rPr>
          <w:rFonts w:eastAsia="Calibri" w:cs="Times New Roman"/>
          <w:sz w:val="24"/>
          <w:szCs w:val="22"/>
          <w:lang w:eastAsia="en-US"/>
        </w:rPr>
        <w:t>элементов;</w:t>
      </w:r>
    </w:p>
    <w:p w:rsidR="000278A9" w:rsidRPr="00407E2D" w:rsidRDefault="000278A9" w:rsidP="000278A9">
      <w:pPr>
        <w:suppressAutoHyphens w:val="0"/>
        <w:autoSpaceDE w:val="0"/>
        <w:autoSpaceDN w:val="0"/>
        <w:adjustRightInd w:val="0"/>
        <w:spacing w:line="276" w:lineRule="auto"/>
        <w:ind w:firstLine="709"/>
        <w:jc w:val="both"/>
        <w:rPr>
          <w:rFonts w:eastAsia="Calibri" w:cs="Times New Roman"/>
          <w:sz w:val="24"/>
          <w:szCs w:val="22"/>
          <w:lang w:eastAsia="en-US"/>
        </w:rPr>
      </w:pPr>
      <w:r w:rsidRPr="00407E2D">
        <w:rPr>
          <w:rFonts w:eastAsia="Calibri" w:cs="Times New Roman"/>
          <w:sz w:val="24"/>
          <w:szCs w:val="22"/>
          <w:lang w:eastAsia="en-US"/>
        </w:rPr>
        <w:t>-недопущение подтопления и затопления поверхностными водами прилегающих земель;</w:t>
      </w:r>
    </w:p>
    <w:p w:rsidR="000278A9" w:rsidRPr="00407E2D" w:rsidRDefault="000278A9" w:rsidP="000278A9">
      <w:pPr>
        <w:suppressAutoHyphens w:val="0"/>
        <w:autoSpaceDE w:val="0"/>
        <w:autoSpaceDN w:val="0"/>
        <w:adjustRightInd w:val="0"/>
        <w:spacing w:line="276" w:lineRule="auto"/>
        <w:ind w:firstLine="709"/>
        <w:jc w:val="both"/>
        <w:rPr>
          <w:rFonts w:eastAsia="Calibri" w:cs="Times New Roman"/>
          <w:sz w:val="24"/>
          <w:szCs w:val="22"/>
          <w:lang w:eastAsia="en-US"/>
        </w:rPr>
      </w:pPr>
      <w:r w:rsidRPr="00407E2D">
        <w:rPr>
          <w:rFonts w:eastAsia="Calibri" w:cs="Times New Roman"/>
          <w:sz w:val="24"/>
          <w:szCs w:val="22"/>
          <w:lang w:eastAsia="en-US"/>
        </w:rPr>
        <w:t>- отсутствие размывов нижних бьефов, повреждений креплений рисберм и откосов;</w:t>
      </w:r>
    </w:p>
    <w:p w:rsidR="000278A9" w:rsidRPr="00407E2D" w:rsidRDefault="000278A9" w:rsidP="000278A9">
      <w:pPr>
        <w:suppressAutoHyphens w:val="0"/>
        <w:autoSpaceDE w:val="0"/>
        <w:autoSpaceDN w:val="0"/>
        <w:adjustRightInd w:val="0"/>
        <w:spacing w:line="276" w:lineRule="auto"/>
        <w:ind w:firstLine="709"/>
        <w:jc w:val="both"/>
        <w:rPr>
          <w:rFonts w:eastAsia="Calibri" w:cs="Times New Roman"/>
          <w:sz w:val="24"/>
          <w:szCs w:val="22"/>
          <w:lang w:eastAsia="en-US"/>
        </w:rPr>
      </w:pPr>
      <w:r w:rsidRPr="00407E2D">
        <w:rPr>
          <w:rFonts w:eastAsia="Calibri" w:cs="Times New Roman"/>
          <w:sz w:val="24"/>
          <w:szCs w:val="22"/>
          <w:lang w:eastAsia="en-US"/>
        </w:rPr>
        <w:t>- возможность тарировки и определения расхода воды через отверстия сооружений по гидравлическим параметрам (уровням воды, высоте открытия затворов и т. п.);</w:t>
      </w:r>
    </w:p>
    <w:p w:rsidR="000278A9" w:rsidRPr="00407E2D" w:rsidRDefault="000278A9" w:rsidP="000278A9">
      <w:pPr>
        <w:suppressAutoHyphens w:val="0"/>
        <w:autoSpaceDE w:val="0"/>
        <w:autoSpaceDN w:val="0"/>
        <w:adjustRightInd w:val="0"/>
        <w:spacing w:line="276" w:lineRule="auto"/>
        <w:ind w:firstLine="709"/>
        <w:jc w:val="both"/>
        <w:rPr>
          <w:rFonts w:eastAsia="Calibri" w:cs="Times New Roman"/>
          <w:sz w:val="24"/>
          <w:szCs w:val="22"/>
          <w:lang w:eastAsia="en-US"/>
        </w:rPr>
      </w:pPr>
      <w:r w:rsidRPr="00407E2D">
        <w:rPr>
          <w:rFonts w:eastAsia="Calibri" w:cs="Times New Roman"/>
          <w:sz w:val="24"/>
          <w:szCs w:val="22"/>
          <w:lang w:eastAsia="en-US"/>
        </w:rPr>
        <w:t>- отсутствие течей воды через швы сооружений;</w:t>
      </w:r>
    </w:p>
    <w:p w:rsidR="000278A9" w:rsidRPr="00407E2D" w:rsidRDefault="000278A9" w:rsidP="000278A9">
      <w:pPr>
        <w:suppressAutoHyphens w:val="0"/>
        <w:autoSpaceDE w:val="0"/>
        <w:autoSpaceDN w:val="0"/>
        <w:adjustRightInd w:val="0"/>
        <w:spacing w:line="276" w:lineRule="auto"/>
        <w:ind w:firstLine="709"/>
        <w:jc w:val="both"/>
        <w:rPr>
          <w:rFonts w:eastAsia="Calibri" w:cs="Times New Roman"/>
          <w:color w:val="215868"/>
          <w:sz w:val="24"/>
          <w:lang w:eastAsia="en-US"/>
        </w:rPr>
      </w:pPr>
      <w:r w:rsidRPr="00407E2D">
        <w:rPr>
          <w:rFonts w:eastAsia="Calibri" w:cs="Times New Roman"/>
          <w:sz w:val="24"/>
          <w:szCs w:val="22"/>
          <w:lang w:eastAsia="en-US"/>
        </w:rPr>
        <w:t>- надлежащая культура производства эксплуатационных работ, эстетическое оформление и благоустройство сооружений.</w:t>
      </w:r>
    </w:p>
    <w:p w:rsidR="000278A9" w:rsidRPr="00407E2D" w:rsidRDefault="000278A9" w:rsidP="000278A9">
      <w:pPr>
        <w:tabs>
          <w:tab w:val="left" w:pos="567"/>
        </w:tabs>
        <w:suppressAutoHyphens w:val="0"/>
        <w:contextualSpacing/>
        <w:jc w:val="both"/>
        <w:rPr>
          <w:rFonts w:eastAsiaTheme="minorHAnsi" w:cs="Times New Roman"/>
          <w:b/>
          <w:sz w:val="24"/>
          <w:szCs w:val="22"/>
          <w:lang w:eastAsia="en-US"/>
        </w:rPr>
      </w:pPr>
    </w:p>
    <w:p w:rsidR="000278A9" w:rsidRPr="00407E2D" w:rsidRDefault="000278A9" w:rsidP="007C2A93">
      <w:pPr>
        <w:numPr>
          <w:ilvl w:val="1"/>
          <w:numId w:val="4"/>
        </w:numPr>
        <w:tabs>
          <w:tab w:val="left" w:pos="567"/>
        </w:tabs>
        <w:suppressAutoHyphens w:val="0"/>
        <w:spacing w:after="200" w:line="276" w:lineRule="auto"/>
        <w:ind w:left="0" w:firstLine="709"/>
        <w:contextualSpacing/>
        <w:jc w:val="both"/>
        <w:rPr>
          <w:rFonts w:eastAsiaTheme="minorHAnsi" w:cs="Times New Roman"/>
          <w:b/>
          <w:sz w:val="24"/>
          <w:szCs w:val="22"/>
          <w:lang w:eastAsia="en-US"/>
        </w:rPr>
      </w:pPr>
      <w:r w:rsidRPr="00407E2D">
        <w:rPr>
          <w:rFonts w:eastAsiaTheme="minorHAnsi" w:cs="Times New Roman"/>
          <w:b/>
          <w:sz w:val="24"/>
          <w:szCs w:val="22"/>
          <w:lang w:eastAsia="en-US"/>
        </w:rPr>
        <w:t>Мероприятия, проводимые в случае возникновения аварийных ситуаций, при катастрофических паводках, превышающих пропускную способность водосбросных сооружений</w:t>
      </w:r>
    </w:p>
    <w:p w:rsidR="000278A9" w:rsidRPr="00407E2D" w:rsidRDefault="000278A9" w:rsidP="000278A9">
      <w:pPr>
        <w:tabs>
          <w:tab w:val="left" w:pos="567"/>
        </w:tabs>
        <w:suppressAutoHyphens w:val="0"/>
        <w:contextualSpacing/>
        <w:jc w:val="both"/>
        <w:rPr>
          <w:rFonts w:eastAsiaTheme="minorHAnsi" w:cs="Times New Roman"/>
          <w:b/>
          <w:sz w:val="24"/>
          <w:szCs w:val="22"/>
          <w:lang w:eastAsia="en-US"/>
        </w:rPr>
      </w:pP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В производственной инструкции должен быть изложен план действий эксплуатационного персонала при возникновении на ГТС аварийных ситуаций.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Действия персонала должны быть направлены на устранение возможных причин, создающих угрозу аварии, а в случае невозможности их устранения - на выполнение мероприятий по уменьшению ущерба от аварии.</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Планом должны быть определены:</w:t>
      </w:r>
    </w:p>
    <w:p w:rsidR="000278A9" w:rsidRPr="00407E2D" w:rsidRDefault="000278A9" w:rsidP="000278A9">
      <w:pPr>
        <w:suppressAutoHyphens w:val="0"/>
        <w:spacing w:line="276" w:lineRule="auto"/>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1) </w:t>
      </w:r>
      <w:r w:rsidRPr="00407E2D">
        <w:rPr>
          <w:rFonts w:eastAsia="Calibri" w:cs="Times New Roman"/>
          <w:sz w:val="24"/>
          <w:szCs w:val="22"/>
          <w:lang w:eastAsia="en-US"/>
        </w:rPr>
        <w:t>меры по оповещению персонала и местного населения об угрозе возникновения аварийной ситуации, основные и резервные средства связи;</w:t>
      </w:r>
    </w:p>
    <w:p w:rsidR="000278A9" w:rsidRPr="00407E2D" w:rsidRDefault="000278A9" w:rsidP="000278A9">
      <w:pPr>
        <w:suppressAutoHyphens w:val="0"/>
        <w:spacing w:line="276" w:lineRule="auto"/>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2) </w:t>
      </w:r>
      <w:r w:rsidRPr="00407E2D">
        <w:rPr>
          <w:rFonts w:eastAsia="Calibri" w:cs="Times New Roman"/>
          <w:sz w:val="24"/>
          <w:szCs w:val="22"/>
          <w:lang w:eastAsia="en-US"/>
        </w:rPr>
        <w:t>места размещения и объемы аварийных материалов и инструментов;</w:t>
      </w:r>
    </w:p>
    <w:p w:rsidR="000278A9" w:rsidRPr="00407E2D" w:rsidRDefault="000278A9" w:rsidP="000278A9">
      <w:pPr>
        <w:suppressAutoHyphens w:val="0"/>
        <w:spacing w:line="276" w:lineRule="auto"/>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3) </w:t>
      </w:r>
      <w:r w:rsidRPr="00407E2D">
        <w:rPr>
          <w:rFonts w:eastAsia="Calibri" w:cs="Times New Roman"/>
          <w:sz w:val="24"/>
          <w:szCs w:val="22"/>
          <w:lang w:eastAsia="en-US"/>
        </w:rPr>
        <w:t>привлекаемые транспортные средства и основные маршруты их передвижения.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Немедленному устранению подлежат нарушения и процессы в работе ГТС и механического оборудования, представляющие опасность для людей и создающие угрозу устойчивости и работоспособности основных гидротехнических сооружений и технологического оборудования.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xml:space="preserve">К таким нарушениям и процессам </w:t>
      </w:r>
      <w:proofErr w:type="gramStart"/>
      <w:r w:rsidRPr="00407E2D">
        <w:rPr>
          <w:rFonts w:eastAsia="Calibri" w:cs="Times New Roman"/>
          <w:sz w:val="24"/>
          <w:szCs w:val="22"/>
          <w:lang w:eastAsia="en-US"/>
        </w:rPr>
        <w:t>отнесены</w:t>
      </w:r>
      <w:proofErr w:type="gramEnd"/>
      <w:r w:rsidRPr="00407E2D">
        <w:rPr>
          <w:rFonts w:eastAsia="Calibri" w:cs="Times New Roman"/>
          <w:sz w:val="24"/>
          <w:szCs w:val="22"/>
          <w:lang w:eastAsia="en-US"/>
        </w:rPr>
        <w:t>:</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 xml:space="preserve">резкое усиление фильтрационных процессов и суффозионных явлений с образованием </w:t>
      </w:r>
      <w:proofErr w:type="spellStart"/>
      <w:r w:rsidRPr="00407E2D">
        <w:rPr>
          <w:rFonts w:eastAsia="Calibri" w:cs="Times New Roman"/>
          <w:sz w:val="24"/>
          <w:szCs w:val="22"/>
          <w:lang w:eastAsia="en-US"/>
        </w:rPr>
        <w:t>просадочных</w:t>
      </w:r>
      <w:proofErr w:type="spellEnd"/>
      <w:r w:rsidRPr="00407E2D">
        <w:rPr>
          <w:rFonts w:eastAsia="Calibri" w:cs="Times New Roman"/>
          <w:sz w:val="24"/>
          <w:szCs w:val="22"/>
          <w:lang w:eastAsia="en-US"/>
        </w:rPr>
        <w:t xml:space="preserve"> зон и оползневых участков;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неравномерная осадка гидротехнических сооружений и их оснований, превышающая предельно допустимые значения и создающая угрозу их устойчивости;</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lastRenderedPageBreak/>
        <w:t xml:space="preserve">- </w:t>
      </w:r>
      <w:r w:rsidRPr="00407E2D">
        <w:rPr>
          <w:rFonts w:eastAsia="Calibri" w:cs="Times New Roman"/>
          <w:sz w:val="24"/>
          <w:szCs w:val="22"/>
          <w:lang w:eastAsia="en-US"/>
        </w:rPr>
        <w:t>забивка (заносы, завалы и т.п.) водопропускных и водосбросных сооружений, что может привести к переливу воды через гребень с последующим разрушением сооружения;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выход из строя основных затворов или их подъемных механизмов, водосбросных и водопропускных устройств.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В инструкции должны быть отмечены наиболее вероятные причины возникновения аварийных ситуаций и составлен план действия персонала по их устранению.</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Причинами возникновения аварийных ситуаций могут быть:</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прохождение высокого паводка с расходами, превышающими расчетную пропускную способность водопропускных сооружений гидроузла;</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сейсмические явления;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различного рода обвалы и оползания горных склонов, в том числе в водохранилище с образованием высоких волн;</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pacing w:val="-6"/>
          <w:sz w:val="24"/>
          <w:szCs w:val="22"/>
          <w:lang w:eastAsia="en-US"/>
        </w:rPr>
        <w:t xml:space="preserve">- </w:t>
      </w:r>
      <w:r w:rsidRPr="00407E2D">
        <w:rPr>
          <w:rFonts w:eastAsia="Calibri" w:cs="Times New Roman"/>
          <w:spacing w:val="-6"/>
          <w:sz w:val="24"/>
          <w:szCs w:val="22"/>
          <w:lang w:eastAsia="en-US"/>
        </w:rPr>
        <w:t xml:space="preserve">катастрофические атмосферные осадки (ливень, снегопад), ледовые и </w:t>
      </w:r>
      <w:proofErr w:type="spellStart"/>
      <w:r w:rsidRPr="00407E2D">
        <w:rPr>
          <w:rFonts w:eastAsia="Calibri" w:cs="Times New Roman"/>
          <w:spacing w:val="-6"/>
          <w:sz w:val="24"/>
          <w:szCs w:val="22"/>
          <w:lang w:eastAsia="en-US"/>
        </w:rPr>
        <w:t>шуговые</w:t>
      </w:r>
      <w:proofErr w:type="spellEnd"/>
      <w:r w:rsidRPr="00407E2D">
        <w:rPr>
          <w:rFonts w:eastAsia="Calibri" w:cs="Times New Roman"/>
          <w:spacing w:val="-6"/>
          <w:sz w:val="24"/>
          <w:szCs w:val="22"/>
          <w:lang w:eastAsia="en-US"/>
        </w:rPr>
        <w:t xml:space="preserve"> явления</w:t>
      </w:r>
      <w:r w:rsidRPr="00407E2D">
        <w:rPr>
          <w:rFonts w:eastAsia="Calibri" w:cs="Times New Roman"/>
          <w:sz w:val="24"/>
          <w:szCs w:val="22"/>
          <w:lang w:eastAsia="en-US"/>
        </w:rPr>
        <w:t>;</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ухудшение неблагоприятного фильтрационного режима в районе расположения гидроузла, оснований и примыканий гидротехнических сооружений;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снижение прочности и устойчивости гидротехнических сооружений и их отдельных элементов, вызванные нарушениями правил эксплуатации, некачественным выполнением строительно-монтажных работ и вследствие ошибок, допущенных при проектировании;</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xml:space="preserve">При угрозе возникновения аварийных ситуаций необходимо организовать усиленный </w:t>
      </w:r>
      <w:proofErr w:type="gramStart"/>
      <w:r w:rsidRPr="00407E2D">
        <w:rPr>
          <w:rFonts w:eastAsia="Calibri" w:cs="Times New Roman"/>
          <w:sz w:val="24"/>
          <w:szCs w:val="22"/>
          <w:lang w:eastAsia="en-US"/>
        </w:rPr>
        <w:t>контроль за</w:t>
      </w:r>
      <w:proofErr w:type="gramEnd"/>
      <w:r w:rsidRPr="00407E2D">
        <w:rPr>
          <w:rFonts w:eastAsia="Calibri" w:cs="Times New Roman"/>
          <w:sz w:val="24"/>
          <w:szCs w:val="22"/>
          <w:lang w:eastAsia="en-US"/>
        </w:rPr>
        <w:t xml:space="preserve"> состоянием возможных зон повышенной опасности, а также иметь постоянную информацию от соответствующих государственных органов об угрозе возникновения стихийных явлений.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При наличии информации об угрозе возникновения катастрофических явлений предупредительными мерами по предотвращению и ликвидации возможных аварий, а также уменьшению ущерба могут быть:</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снижение уровня воды в водохранилище;</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наращивание гребней и укрепление откосов плотин;</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устройство дополнительных водосбросных отверстий или подготовка к созданию прорана в наиболее легко восстанавливаемых частях гидротехнических сооружений;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 xml:space="preserve">устройство </w:t>
      </w:r>
      <w:proofErr w:type="spellStart"/>
      <w:r w:rsidRPr="00407E2D">
        <w:rPr>
          <w:rFonts w:eastAsia="Calibri" w:cs="Times New Roman"/>
          <w:sz w:val="24"/>
          <w:szCs w:val="22"/>
          <w:lang w:eastAsia="en-US"/>
        </w:rPr>
        <w:t>водоотбойных</w:t>
      </w:r>
      <w:proofErr w:type="spellEnd"/>
      <w:r w:rsidRPr="00407E2D">
        <w:rPr>
          <w:rFonts w:eastAsia="Calibri" w:cs="Times New Roman"/>
          <w:sz w:val="24"/>
          <w:szCs w:val="22"/>
          <w:lang w:eastAsia="en-US"/>
        </w:rPr>
        <w:t xml:space="preserve"> и струенаправляющих дамб и перемычек;</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перемещение в безопасное место оборудования и механизмов или обеспечение их защиты от возможных повреждений;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обеспечение возможности открытия всех водосбросных отверстий; в случае необходимости — подрыв заклинившихся затворов.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Противоаварийные устройства, водоотливные и спасательные средства должны содержаться в исправном состоянии и периодически проверяться.</w:t>
      </w:r>
    </w:p>
    <w:p w:rsidR="000278A9" w:rsidRPr="00407E2D" w:rsidRDefault="000278A9" w:rsidP="000278A9">
      <w:pPr>
        <w:suppressAutoHyphens w:val="0"/>
        <w:spacing w:line="276" w:lineRule="auto"/>
        <w:ind w:firstLine="709"/>
        <w:contextualSpacing/>
        <w:jc w:val="both"/>
        <w:rPr>
          <w:rFonts w:eastAsia="Calibri" w:cs="Times New Roman"/>
          <w:color w:val="215868"/>
          <w:sz w:val="24"/>
          <w:szCs w:val="22"/>
          <w:lang w:eastAsia="en-US"/>
        </w:rPr>
      </w:pPr>
      <w:r w:rsidRPr="00407E2D">
        <w:rPr>
          <w:rFonts w:eastAsia="Calibri" w:cs="Times New Roman"/>
          <w:sz w:val="24"/>
          <w:szCs w:val="22"/>
          <w:lang w:eastAsia="en-US"/>
        </w:rPr>
        <w:t>Во всех случаях, когда возникает угроза разрушения гидротехнических сооружений, необходимо срочное оповещение в установленном порядке всех населенных пунктов, расположенных ниже ГТС, и эвакуация населения из опасной зоны</w:t>
      </w:r>
      <w:r w:rsidRPr="00407E2D">
        <w:rPr>
          <w:rFonts w:eastAsia="Calibri" w:cs="Times New Roman"/>
          <w:color w:val="215868"/>
          <w:sz w:val="24"/>
          <w:szCs w:val="22"/>
          <w:lang w:eastAsia="en-US"/>
        </w:rPr>
        <w:t>.</w:t>
      </w:r>
    </w:p>
    <w:p w:rsidR="000278A9" w:rsidRPr="00407E2D" w:rsidRDefault="000278A9" w:rsidP="000278A9">
      <w:pPr>
        <w:tabs>
          <w:tab w:val="left" w:pos="567"/>
        </w:tabs>
        <w:suppressAutoHyphens w:val="0"/>
        <w:contextualSpacing/>
        <w:rPr>
          <w:rFonts w:eastAsiaTheme="minorHAnsi" w:cs="Times New Roman"/>
          <w:b/>
          <w:sz w:val="24"/>
          <w:szCs w:val="22"/>
          <w:lang w:eastAsia="en-US"/>
        </w:rPr>
      </w:pPr>
    </w:p>
    <w:p w:rsidR="000278A9" w:rsidRPr="00407E2D" w:rsidRDefault="000278A9" w:rsidP="00C8173F">
      <w:pPr>
        <w:numPr>
          <w:ilvl w:val="1"/>
          <w:numId w:val="4"/>
        </w:numPr>
        <w:tabs>
          <w:tab w:val="left" w:pos="567"/>
        </w:tabs>
        <w:suppressAutoHyphens w:val="0"/>
        <w:spacing w:after="200" w:line="276" w:lineRule="auto"/>
        <w:ind w:left="0" w:firstLine="709"/>
        <w:contextualSpacing/>
        <w:jc w:val="both"/>
        <w:rPr>
          <w:rFonts w:eastAsiaTheme="minorHAnsi" w:cs="Times New Roman"/>
          <w:b/>
          <w:sz w:val="24"/>
          <w:szCs w:val="22"/>
          <w:lang w:eastAsia="en-US"/>
        </w:rPr>
      </w:pPr>
      <w:r w:rsidRPr="00407E2D">
        <w:rPr>
          <w:rFonts w:eastAsiaTheme="minorHAnsi" w:cs="Times New Roman"/>
          <w:b/>
          <w:sz w:val="24"/>
          <w:szCs w:val="22"/>
          <w:lang w:eastAsia="en-US"/>
        </w:rPr>
        <w:lastRenderedPageBreak/>
        <w:t>Наличие в организации финансовых (материальных) резервов для ликвидации аварий ГТС</w:t>
      </w:r>
    </w:p>
    <w:p w:rsidR="000278A9" w:rsidRPr="00407E2D" w:rsidRDefault="000278A9" w:rsidP="000278A9">
      <w:pPr>
        <w:tabs>
          <w:tab w:val="left" w:pos="567"/>
        </w:tabs>
        <w:suppressAutoHyphens w:val="0"/>
        <w:spacing w:line="276" w:lineRule="auto"/>
        <w:ind w:firstLine="709"/>
        <w:contextualSpacing/>
        <w:jc w:val="both"/>
        <w:rPr>
          <w:rFonts w:eastAsiaTheme="minorHAnsi" w:cstheme="minorBidi"/>
          <w:sz w:val="24"/>
          <w:szCs w:val="22"/>
          <w:lang w:eastAsia="en-US"/>
        </w:rPr>
      </w:pPr>
    </w:p>
    <w:p w:rsidR="000278A9" w:rsidRPr="00407E2D" w:rsidRDefault="000278A9" w:rsidP="000278A9">
      <w:pPr>
        <w:tabs>
          <w:tab w:val="left" w:pos="567"/>
        </w:tabs>
        <w:suppressAutoHyphens w:val="0"/>
        <w:spacing w:line="276" w:lineRule="auto"/>
        <w:ind w:firstLine="709"/>
        <w:contextualSpacing/>
        <w:jc w:val="both"/>
        <w:rPr>
          <w:rFonts w:eastAsiaTheme="minorHAnsi" w:cstheme="minorBidi"/>
          <w:sz w:val="24"/>
          <w:szCs w:val="22"/>
          <w:lang w:eastAsia="en-US"/>
        </w:rPr>
      </w:pPr>
      <w:r w:rsidRPr="00407E2D">
        <w:rPr>
          <w:rFonts w:eastAsia="Calibri" w:cs="Times New Roman"/>
          <w:sz w:val="24"/>
          <w:szCs w:val="22"/>
          <w:lang w:eastAsia="en-US"/>
        </w:rPr>
        <w:t xml:space="preserve">В бюджете </w:t>
      </w:r>
      <w:r w:rsidRPr="00407E2D">
        <w:rPr>
          <w:rFonts w:eastAsiaTheme="minorHAnsi" w:cstheme="minorBidi"/>
          <w:sz w:val="24"/>
          <w:szCs w:val="22"/>
          <w:lang w:eastAsia="en-US"/>
        </w:rPr>
        <w:t>городского</w:t>
      </w:r>
      <w:r w:rsidRPr="00407E2D">
        <w:rPr>
          <w:rFonts w:eastAsia="Calibri" w:cs="Times New Roman"/>
          <w:sz w:val="24"/>
          <w:szCs w:val="22"/>
          <w:lang w:eastAsia="en-US"/>
        </w:rPr>
        <w:t xml:space="preserve"> поселения финансовые резервы не предусмотрены, в случае аварий на ГТС финансирование на ликвидации ЧС производится за счет средств резервного фонда </w:t>
      </w:r>
      <w:r w:rsidRPr="00407E2D">
        <w:rPr>
          <w:rFonts w:eastAsiaTheme="minorHAnsi" w:cstheme="minorBidi"/>
          <w:sz w:val="24"/>
          <w:szCs w:val="22"/>
          <w:lang w:eastAsia="en-US"/>
        </w:rPr>
        <w:t>Куженерского</w:t>
      </w:r>
      <w:r w:rsidRPr="00407E2D">
        <w:rPr>
          <w:rFonts w:eastAsia="Calibri" w:cs="Times New Roman"/>
          <w:sz w:val="24"/>
          <w:szCs w:val="22"/>
          <w:lang w:eastAsia="en-US"/>
        </w:rPr>
        <w:t xml:space="preserve"> муниципального района.</w:t>
      </w:r>
    </w:p>
    <w:p w:rsidR="000278A9" w:rsidRPr="00407E2D" w:rsidRDefault="000278A9" w:rsidP="000278A9">
      <w:pPr>
        <w:tabs>
          <w:tab w:val="left" w:pos="567"/>
        </w:tabs>
        <w:suppressAutoHyphens w:val="0"/>
        <w:spacing w:line="276" w:lineRule="auto"/>
        <w:ind w:firstLine="709"/>
        <w:contextualSpacing/>
        <w:jc w:val="both"/>
        <w:rPr>
          <w:rFonts w:eastAsiaTheme="minorHAnsi" w:cs="Times New Roman"/>
          <w:b/>
          <w:szCs w:val="22"/>
          <w:lang w:eastAsia="en-US"/>
        </w:rPr>
      </w:pPr>
    </w:p>
    <w:p w:rsidR="000278A9" w:rsidRPr="00407E2D" w:rsidRDefault="000278A9" w:rsidP="00C8173F">
      <w:pPr>
        <w:numPr>
          <w:ilvl w:val="1"/>
          <w:numId w:val="4"/>
        </w:numPr>
        <w:tabs>
          <w:tab w:val="left" w:pos="567"/>
        </w:tabs>
        <w:suppressAutoHyphens w:val="0"/>
        <w:spacing w:after="200" w:line="276" w:lineRule="auto"/>
        <w:ind w:left="0" w:firstLine="720"/>
        <w:contextualSpacing/>
        <w:jc w:val="both"/>
        <w:rPr>
          <w:rFonts w:eastAsiaTheme="minorHAnsi" w:cs="Times New Roman"/>
          <w:b/>
          <w:sz w:val="24"/>
          <w:szCs w:val="22"/>
          <w:lang w:eastAsia="en-US"/>
        </w:rPr>
      </w:pPr>
      <w:r w:rsidRPr="00407E2D">
        <w:rPr>
          <w:rFonts w:eastAsiaTheme="minorHAnsi" w:cs="Times New Roman"/>
          <w:b/>
          <w:sz w:val="24"/>
          <w:szCs w:val="22"/>
          <w:lang w:eastAsia="en-US"/>
        </w:rPr>
        <w:t>Порядок эксплуатации ГТС при нормальных условиях, в экстремальных ситуациях при пропуске паводков, половодий и отрицательных температурах</w:t>
      </w:r>
    </w:p>
    <w:p w:rsidR="000278A9" w:rsidRPr="00407E2D" w:rsidRDefault="000278A9" w:rsidP="000278A9">
      <w:pPr>
        <w:suppressAutoHyphens w:val="0"/>
        <w:spacing w:line="276" w:lineRule="auto"/>
        <w:ind w:firstLine="709"/>
        <w:contextualSpacing/>
        <w:jc w:val="both"/>
        <w:textAlignment w:val="baseline"/>
        <w:rPr>
          <w:rFonts w:cstheme="minorBidi"/>
          <w:sz w:val="24"/>
          <w:szCs w:val="22"/>
          <w:bdr w:val="none" w:sz="0" w:space="0" w:color="auto" w:frame="1"/>
          <w:lang w:eastAsia="ru-RU"/>
        </w:rPr>
      </w:pPr>
    </w:p>
    <w:p w:rsidR="000278A9" w:rsidRPr="00407E2D" w:rsidRDefault="000278A9" w:rsidP="000278A9">
      <w:pPr>
        <w:suppressAutoHyphens w:val="0"/>
        <w:spacing w:line="276" w:lineRule="auto"/>
        <w:ind w:firstLine="709"/>
        <w:contextualSpacing/>
        <w:jc w:val="both"/>
        <w:textAlignment w:val="baseline"/>
        <w:rPr>
          <w:rFonts w:cs="Times New Roman"/>
          <w:sz w:val="24"/>
          <w:szCs w:val="22"/>
          <w:bdr w:val="none" w:sz="0" w:space="0" w:color="auto" w:frame="1"/>
          <w:lang w:eastAsia="ru-RU"/>
        </w:rPr>
      </w:pPr>
      <w:r w:rsidRPr="00407E2D">
        <w:rPr>
          <w:rFonts w:cs="Times New Roman"/>
          <w:sz w:val="24"/>
          <w:szCs w:val="22"/>
          <w:bdr w:val="none" w:sz="0" w:space="0" w:color="auto" w:frame="1"/>
          <w:lang w:eastAsia="ru-RU"/>
        </w:rPr>
        <w:t>Эксплуатация гидротехнических сооружений при нормальных условиях определяется комплексом необходимых, постоянно выполняемых мероприятий, направленных на поддержание заданных параметров:</w:t>
      </w:r>
    </w:p>
    <w:p w:rsidR="000278A9" w:rsidRPr="00407E2D" w:rsidRDefault="000278A9" w:rsidP="000278A9">
      <w:pPr>
        <w:suppressAutoHyphens w:val="0"/>
        <w:spacing w:line="276" w:lineRule="auto"/>
        <w:contextualSpacing/>
        <w:jc w:val="both"/>
        <w:textAlignment w:val="baseline"/>
        <w:rPr>
          <w:rFonts w:cs="Times New Roman"/>
          <w:sz w:val="24"/>
          <w:szCs w:val="22"/>
          <w:bdr w:val="none" w:sz="0" w:space="0" w:color="auto" w:frame="1"/>
          <w:lang w:eastAsia="ru-RU"/>
        </w:rPr>
      </w:pPr>
      <w:r w:rsidRPr="00407E2D">
        <w:rPr>
          <w:rFonts w:cstheme="minorBidi"/>
          <w:sz w:val="24"/>
          <w:szCs w:val="22"/>
          <w:bdr w:val="none" w:sz="0" w:space="0" w:color="auto" w:frame="1"/>
          <w:lang w:eastAsia="ru-RU"/>
        </w:rPr>
        <w:t xml:space="preserve">1) </w:t>
      </w:r>
      <w:r w:rsidRPr="00407E2D">
        <w:rPr>
          <w:rFonts w:cs="Times New Roman"/>
          <w:sz w:val="24"/>
          <w:szCs w:val="22"/>
          <w:bdr w:val="none" w:sz="0" w:space="0" w:color="auto" w:frame="1"/>
          <w:lang w:eastAsia="ru-RU"/>
        </w:rPr>
        <w:t>уровень воды  в водохранилище не должен превышать НПУ;</w:t>
      </w:r>
    </w:p>
    <w:p w:rsidR="000278A9" w:rsidRPr="00407E2D" w:rsidRDefault="000278A9" w:rsidP="000278A9">
      <w:pPr>
        <w:suppressAutoHyphens w:val="0"/>
        <w:spacing w:line="276" w:lineRule="auto"/>
        <w:contextualSpacing/>
        <w:jc w:val="both"/>
        <w:textAlignment w:val="baseline"/>
        <w:rPr>
          <w:rFonts w:cs="Times New Roman"/>
          <w:sz w:val="24"/>
          <w:szCs w:val="22"/>
          <w:bdr w:val="none" w:sz="0" w:space="0" w:color="auto" w:frame="1"/>
          <w:lang w:eastAsia="ru-RU"/>
        </w:rPr>
      </w:pPr>
      <w:r w:rsidRPr="00407E2D">
        <w:rPr>
          <w:rFonts w:cstheme="minorBidi"/>
          <w:sz w:val="24"/>
          <w:szCs w:val="22"/>
          <w:bdr w:val="none" w:sz="0" w:space="0" w:color="auto" w:frame="1"/>
          <w:lang w:eastAsia="ru-RU"/>
        </w:rPr>
        <w:t xml:space="preserve">2) </w:t>
      </w:r>
      <w:r w:rsidRPr="00407E2D">
        <w:rPr>
          <w:rFonts w:cs="Times New Roman"/>
          <w:sz w:val="24"/>
          <w:szCs w:val="22"/>
          <w:bdr w:val="none" w:sz="0" w:space="0" w:color="auto" w:frame="1"/>
          <w:lang w:eastAsia="ru-RU"/>
        </w:rPr>
        <w:t xml:space="preserve">при наполнении водохранилища, излишки воды следует сбрасывать, не допуская превышения уровня воды выше </w:t>
      </w:r>
      <w:proofErr w:type="gramStart"/>
      <w:r w:rsidRPr="00407E2D">
        <w:rPr>
          <w:rFonts w:cs="Times New Roman"/>
          <w:sz w:val="24"/>
          <w:szCs w:val="22"/>
          <w:bdr w:val="none" w:sz="0" w:space="0" w:color="auto" w:frame="1"/>
          <w:lang w:eastAsia="ru-RU"/>
        </w:rPr>
        <w:t>допустимых</w:t>
      </w:r>
      <w:proofErr w:type="gramEnd"/>
      <w:r w:rsidRPr="00407E2D">
        <w:rPr>
          <w:rFonts w:cs="Times New Roman"/>
          <w:sz w:val="24"/>
          <w:szCs w:val="22"/>
          <w:bdr w:val="none" w:sz="0" w:space="0" w:color="auto" w:frame="1"/>
          <w:lang w:eastAsia="ru-RU"/>
        </w:rPr>
        <w:t>.</w:t>
      </w:r>
    </w:p>
    <w:p w:rsidR="000278A9" w:rsidRPr="00407E2D" w:rsidRDefault="000278A9" w:rsidP="000278A9">
      <w:pPr>
        <w:suppressAutoHyphens w:val="0"/>
        <w:spacing w:line="276" w:lineRule="auto"/>
        <w:contextualSpacing/>
        <w:textAlignment w:val="baseline"/>
        <w:rPr>
          <w:rFonts w:eastAsia="Calibri" w:cs="Times New Roman"/>
          <w:i/>
          <w:sz w:val="24"/>
          <w:szCs w:val="22"/>
          <w:lang w:eastAsia="en-US"/>
        </w:rPr>
      </w:pPr>
      <w:r w:rsidRPr="00407E2D">
        <w:rPr>
          <w:rFonts w:eastAsiaTheme="minorHAnsi" w:cstheme="minorBidi"/>
          <w:i/>
          <w:sz w:val="24"/>
          <w:szCs w:val="22"/>
          <w:lang w:eastAsia="en-US"/>
        </w:rPr>
        <w:t xml:space="preserve">5.5.1. </w:t>
      </w:r>
      <w:r w:rsidRPr="00407E2D">
        <w:rPr>
          <w:rFonts w:eastAsia="Calibri" w:cs="Times New Roman"/>
          <w:i/>
          <w:sz w:val="24"/>
          <w:szCs w:val="22"/>
          <w:lang w:eastAsia="en-US"/>
        </w:rPr>
        <w:t>Пропуск половодий (паводков)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xml:space="preserve">Ежегодно до наступления паводкового периода должна быть образована </w:t>
      </w:r>
      <w:proofErr w:type="spellStart"/>
      <w:r w:rsidRPr="00407E2D">
        <w:rPr>
          <w:rFonts w:eastAsia="Calibri" w:cs="Times New Roman"/>
          <w:sz w:val="24"/>
          <w:szCs w:val="22"/>
          <w:lang w:eastAsia="en-US"/>
        </w:rPr>
        <w:t>противопаводковая</w:t>
      </w:r>
      <w:proofErr w:type="spellEnd"/>
      <w:r w:rsidRPr="00407E2D">
        <w:rPr>
          <w:rFonts w:eastAsia="Calibri" w:cs="Times New Roman"/>
          <w:sz w:val="24"/>
          <w:szCs w:val="22"/>
          <w:lang w:eastAsia="en-US"/>
        </w:rPr>
        <w:t xml:space="preserve"> комиссия. В задачу комиссии входит разработка плана мероприятий по обеспечению пропуска половодья (паводка) через гидроузел и защиты ГТС от повреждений.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xml:space="preserve">План мероприятий по пропуску половодья (паводка) разрабатывается заблаговременно, основываясь на предыдущих и </w:t>
      </w:r>
      <w:proofErr w:type="gramStart"/>
      <w:r w:rsidRPr="00407E2D">
        <w:rPr>
          <w:rFonts w:eastAsia="Calibri" w:cs="Times New Roman"/>
          <w:sz w:val="24"/>
          <w:szCs w:val="22"/>
          <w:lang w:eastAsia="en-US"/>
        </w:rPr>
        <w:t>текущем</w:t>
      </w:r>
      <w:proofErr w:type="gramEnd"/>
      <w:r w:rsidRPr="00407E2D">
        <w:rPr>
          <w:rFonts w:eastAsia="Calibri" w:cs="Times New Roman"/>
          <w:sz w:val="24"/>
          <w:szCs w:val="22"/>
          <w:lang w:eastAsia="en-US"/>
        </w:rPr>
        <w:t xml:space="preserve"> прогнозах </w:t>
      </w:r>
      <w:r w:rsidRPr="00407E2D">
        <w:rPr>
          <w:rFonts w:eastAsiaTheme="minorHAnsi" w:cstheme="minorBidi"/>
          <w:sz w:val="24"/>
          <w:szCs w:val="22"/>
          <w:lang w:eastAsia="en-US"/>
        </w:rPr>
        <w:t>Федеральной службы по гидрометеорологии и мониторингу окружающей среды</w:t>
      </w:r>
      <w:r w:rsidRPr="00407E2D">
        <w:rPr>
          <w:rFonts w:eastAsia="Calibri" w:cs="Times New Roman"/>
          <w:sz w:val="24"/>
          <w:szCs w:val="22"/>
          <w:lang w:eastAsia="en-US"/>
        </w:rPr>
        <w:t>, содержащих сроки начала и конца половодья, размер и характер его прохождения, а также максимальные величины приточного расхода половодья, и включает следующее:</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 xml:space="preserve">режим </w:t>
      </w:r>
      <w:proofErr w:type="gramStart"/>
      <w:r w:rsidRPr="00407E2D">
        <w:rPr>
          <w:rFonts w:eastAsia="Calibri" w:cs="Times New Roman"/>
          <w:sz w:val="24"/>
          <w:szCs w:val="22"/>
          <w:lang w:eastAsia="en-US"/>
        </w:rPr>
        <w:t>предварительной</w:t>
      </w:r>
      <w:proofErr w:type="gramEnd"/>
      <w:r w:rsidRPr="00407E2D">
        <w:rPr>
          <w:rFonts w:eastAsia="Calibri" w:cs="Times New Roman"/>
          <w:sz w:val="24"/>
          <w:szCs w:val="22"/>
          <w:lang w:eastAsia="en-US"/>
        </w:rPr>
        <w:t xml:space="preserve"> </w:t>
      </w:r>
      <w:proofErr w:type="spellStart"/>
      <w:r w:rsidRPr="00407E2D">
        <w:rPr>
          <w:rFonts w:eastAsia="Calibri" w:cs="Times New Roman"/>
          <w:sz w:val="24"/>
          <w:szCs w:val="22"/>
          <w:lang w:eastAsia="en-US"/>
        </w:rPr>
        <w:t>сработки</w:t>
      </w:r>
      <w:proofErr w:type="spellEnd"/>
      <w:r w:rsidRPr="00407E2D">
        <w:rPr>
          <w:rFonts w:eastAsia="Calibri" w:cs="Times New Roman"/>
          <w:sz w:val="24"/>
          <w:szCs w:val="22"/>
          <w:lang w:eastAsia="en-US"/>
        </w:rPr>
        <w:t xml:space="preserve"> водохранилища;</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режим работы гидроузла в период прохождения паводковых расходов;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график маневрирования затворами;</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перечень аварийного запаса строительных материалов и мест их нахождения (камень, песок, щебень, лесоматериалы, материалы для уплотнения и др.), необходимых для ликвидации возможных размывов и повреждений сооружений, а также перечень транспортных средств, спецодежды, инструментов и оборудования.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В состав подготовительных работ перед половодьем (паводком) включаются: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общий осмотр паводковой комиссией состояния ГТС;</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завершение планового ремонта ГТС, в том числе устройств, обеспечивающих отвод талых и дренажных вод;</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проверка действия затворов и оборудования, работа которых связана с пропуском высоких вод; выполнение мероприятий по обеспечению надежной работы затворов и их подъемных устройств;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 xml:space="preserve">разборка или удаление временных сооружений и конструкций, устанавливаемых на морозный период (запаней, тепляков, </w:t>
      </w:r>
      <w:proofErr w:type="spellStart"/>
      <w:r w:rsidRPr="00407E2D">
        <w:rPr>
          <w:rFonts w:eastAsia="Calibri" w:cs="Times New Roman"/>
          <w:sz w:val="24"/>
          <w:szCs w:val="22"/>
          <w:lang w:eastAsia="en-US"/>
        </w:rPr>
        <w:t>потокообразователей</w:t>
      </w:r>
      <w:proofErr w:type="spellEnd"/>
      <w:r w:rsidRPr="00407E2D">
        <w:rPr>
          <w:rFonts w:eastAsia="Calibri" w:cs="Times New Roman"/>
          <w:sz w:val="24"/>
          <w:szCs w:val="22"/>
          <w:lang w:eastAsia="en-US"/>
        </w:rPr>
        <w:t xml:space="preserve"> и др.);</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 xml:space="preserve">дополнительное укрепление откосов грунтовых сооружений и берегов в местах, подверженных размыву; защита линий электропередач, расположенных в </w:t>
      </w:r>
      <w:r w:rsidRPr="00407E2D">
        <w:rPr>
          <w:rFonts w:eastAsia="Calibri" w:cs="Times New Roman"/>
          <w:sz w:val="24"/>
          <w:szCs w:val="22"/>
          <w:lang w:eastAsia="en-US"/>
        </w:rPr>
        <w:lastRenderedPageBreak/>
        <w:t>пойменных участках, от подмыва оснований и воздействия льда во время ледохода; расчистка от снега и наледей нагорных канав у сооружений, кюветов на гребне и бермах плотин;</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организация аварийных бригад на время пропуска половодья (паводков), обучение их производству работ, которые могут потребоваться при пропуске, проведение инструктажа по технике безопасности;</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 </w:t>
      </w:r>
      <w:r w:rsidRPr="00407E2D">
        <w:rPr>
          <w:rFonts w:eastAsia="Calibri" w:cs="Times New Roman"/>
          <w:sz w:val="24"/>
          <w:szCs w:val="22"/>
          <w:lang w:eastAsia="en-US"/>
        </w:rPr>
        <w:t>проверка и поддержание в исправном состоянии проездов и подъездов для автотранспорта к ГТС и складам аварийного запаса с учетом неблагоприятных метеорологических условий (дождь, снежный покров и т.п.).</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xml:space="preserve">Срок окончания подготовительных работ устанавливается в зависимости от местных условий, но не </w:t>
      </w:r>
      <w:proofErr w:type="gramStart"/>
      <w:r w:rsidRPr="00407E2D">
        <w:rPr>
          <w:rFonts w:eastAsia="Calibri" w:cs="Times New Roman"/>
          <w:sz w:val="24"/>
          <w:szCs w:val="22"/>
          <w:lang w:eastAsia="en-US"/>
        </w:rPr>
        <w:t>позднее</w:t>
      </w:r>
      <w:proofErr w:type="gramEnd"/>
      <w:r w:rsidRPr="00407E2D">
        <w:rPr>
          <w:rFonts w:eastAsia="Calibri" w:cs="Times New Roman"/>
          <w:sz w:val="24"/>
          <w:szCs w:val="22"/>
          <w:lang w:eastAsia="en-US"/>
        </w:rPr>
        <w:t xml:space="preserve"> чем за 15 дней до начала половодья, определенного прогнозом Росгидромета. Осуществляется ежедневный </w:t>
      </w:r>
      <w:proofErr w:type="gramStart"/>
      <w:r w:rsidRPr="00407E2D">
        <w:rPr>
          <w:rFonts w:eastAsia="Calibri" w:cs="Times New Roman"/>
          <w:sz w:val="24"/>
          <w:szCs w:val="22"/>
          <w:lang w:eastAsia="en-US"/>
        </w:rPr>
        <w:t>контроль за</w:t>
      </w:r>
      <w:proofErr w:type="gramEnd"/>
      <w:r w:rsidRPr="00407E2D">
        <w:rPr>
          <w:rFonts w:eastAsia="Calibri" w:cs="Times New Roman"/>
          <w:sz w:val="24"/>
          <w:szCs w:val="22"/>
          <w:lang w:eastAsia="en-US"/>
        </w:rPr>
        <w:t xml:space="preserve"> своевременным выполнением мероприятий, предусмотренных планом по пропуску половодья.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В инструкции по эксплуатации ГТС приводится перечень работ, выполняемых на гидроузле в период подготовки и прохождения паводка с распределением обязанностей эксплуатационного персонала на этот период.</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xml:space="preserve"> На гидроузлах, где для пропуска высоких паводков </w:t>
      </w:r>
      <w:proofErr w:type="gramStart"/>
      <w:r w:rsidRPr="00407E2D">
        <w:rPr>
          <w:rFonts w:eastAsia="Calibri" w:cs="Times New Roman"/>
          <w:sz w:val="24"/>
          <w:szCs w:val="22"/>
          <w:lang w:eastAsia="en-US"/>
        </w:rPr>
        <w:t>предусмотрена</w:t>
      </w:r>
      <w:proofErr w:type="gramEnd"/>
      <w:r w:rsidRPr="00407E2D">
        <w:rPr>
          <w:rFonts w:eastAsia="Calibri" w:cs="Times New Roman"/>
          <w:sz w:val="24"/>
          <w:szCs w:val="22"/>
          <w:lang w:eastAsia="en-US"/>
        </w:rPr>
        <w:t xml:space="preserve"> </w:t>
      </w:r>
      <w:proofErr w:type="spellStart"/>
      <w:r w:rsidRPr="00407E2D">
        <w:rPr>
          <w:rFonts w:eastAsia="Calibri" w:cs="Times New Roman"/>
          <w:sz w:val="24"/>
          <w:szCs w:val="22"/>
          <w:lang w:eastAsia="en-US"/>
        </w:rPr>
        <w:t>форсировка</w:t>
      </w:r>
      <w:proofErr w:type="spellEnd"/>
      <w:r w:rsidRPr="00407E2D">
        <w:rPr>
          <w:rFonts w:eastAsia="Calibri" w:cs="Times New Roman"/>
          <w:sz w:val="24"/>
          <w:szCs w:val="22"/>
          <w:lang w:eastAsia="en-US"/>
        </w:rPr>
        <w:t>, повышение уровня воды выше отметки НПУ допустимо только при полностью открытых всех водосбросных и водопропускных отверстиях. При снижении притока воды отметка уровня воды должна быть в кратчайшее время понижена до НПУ.</w:t>
      </w:r>
    </w:p>
    <w:p w:rsidR="000278A9" w:rsidRPr="00407E2D" w:rsidRDefault="000278A9" w:rsidP="000278A9">
      <w:pPr>
        <w:suppressAutoHyphens w:val="0"/>
        <w:spacing w:line="276" w:lineRule="auto"/>
        <w:ind w:firstLine="709"/>
        <w:jc w:val="both"/>
        <w:rPr>
          <w:rFonts w:eastAsia="Calibri" w:cs="Times New Roman"/>
          <w:sz w:val="24"/>
          <w:szCs w:val="22"/>
          <w:lang w:eastAsia="en-US"/>
        </w:rPr>
      </w:pPr>
      <w:r w:rsidRPr="00407E2D">
        <w:rPr>
          <w:rFonts w:eastAsia="Calibri" w:cs="Times New Roman"/>
          <w:sz w:val="24"/>
          <w:szCs w:val="22"/>
          <w:lang w:eastAsia="en-US"/>
        </w:rPr>
        <w:t> После прохождения половодья (паводка) ГТС, особенно крепления нижнего бьефа, а также оборудование должны быть осмотрены, выявлены повреждения и назначены сроки их устранения.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В план подготовки к эксплуатации  ГТС при отрицательной температуре должны быть включены следующие мероприятия: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1) </w:t>
      </w:r>
      <w:r w:rsidRPr="00407E2D">
        <w:rPr>
          <w:rFonts w:eastAsia="Calibri" w:cs="Times New Roman"/>
          <w:sz w:val="24"/>
          <w:szCs w:val="22"/>
          <w:lang w:eastAsia="en-US"/>
        </w:rPr>
        <w:t>проверка готовности к действию затворов, предназначенных для работы в зимний период, и механизмов, их обслуживающих, а также исправности уплотнений;</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2) </w:t>
      </w:r>
      <w:r w:rsidRPr="00407E2D">
        <w:rPr>
          <w:rFonts w:eastAsia="Calibri" w:cs="Times New Roman"/>
          <w:sz w:val="24"/>
          <w:szCs w:val="22"/>
          <w:lang w:eastAsia="en-US"/>
        </w:rPr>
        <w:t xml:space="preserve">проверка готовности </w:t>
      </w:r>
      <w:proofErr w:type="spellStart"/>
      <w:r w:rsidRPr="00407E2D">
        <w:rPr>
          <w:rFonts w:eastAsia="Calibri" w:cs="Times New Roman"/>
          <w:sz w:val="24"/>
          <w:szCs w:val="22"/>
          <w:lang w:eastAsia="en-US"/>
        </w:rPr>
        <w:t>шугосбросных</w:t>
      </w:r>
      <w:proofErr w:type="spellEnd"/>
      <w:r w:rsidRPr="00407E2D">
        <w:rPr>
          <w:rFonts w:eastAsia="Calibri" w:cs="Times New Roman"/>
          <w:sz w:val="24"/>
          <w:szCs w:val="22"/>
          <w:lang w:eastAsia="en-US"/>
        </w:rPr>
        <w:t xml:space="preserve"> устройств, </w:t>
      </w:r>
      <w:proofErr w:type="spellStart"/>
      <w:r w:rsidRPr="00407E2D">
        <w:rPr>
          <w:rFonts w:eastAsia="Calibri" w:cs="Times New Roman"/>
          <w:sz w:val="24"/>
          <w:szCs w:val="22"/>
          <w:lang w:eastAsia="en-US"/>
        </w:rPr>
        <w:t>решеткоочистительных</w:t>
      </w:r>
      <w:proofErr w:type="spellEnd"/>
      <w:r w:rsidRPr="00407E2D">
        <w:rPr>
          <w:rFonts w:eastAsia="Calibri" w:cs="Times New Roman"/>
          <w:sz w:val="24"/>
          <w:szCs w:val="22"/>
          <w:lang w:eastAsia="en-US"/>
        </w:rPr>
        <w:t xml:space="preserve"> механизмов;</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3) </w:t>
      </w:r>
      <w:r w:rsidRPr="00407E2D">
        <w:rPr>
          <w:rFonts w:eastAsia="Calibri" w:cs="Times New Roman"/>
          <w:sz w:val="24"/>
          <w:szCs w:val="22"/>
          <w:lang w:eastAsia="en-US"/>
        </w:rPr>
        <w:t>подготовка инструментов и приспособлений (багров, граблей, пешней и т.п.);</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4) </w:t>
      </w:r>
      <w:r w:rsidRPr="00407E2D">
        <w:rPr>
          <w:rFonts w:eastAsia="Calibri" w:cs="Times New Roman"/>
          <w:sz w:val="24"/>
          <w:szCs w:val="22"/>
          <w:lang w:eastAsia="en-US"/>
        </w:rPr>
        <w:t>подготовка подъездов на сооружения;</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Theme="minorHAnsi" w:cstheme="minorBidi"/>
          <w:sz w:val="24"/>
          <w:szCs w:val="22"/>
          <w:lang w:eastAsia="en-US"/>
        </w:rPr>
        <w:t xml:space="preserve">5) </w:t>
      </w:r>
      <w:r w:rsidRPr="00407E2D">
        <w:rPr>
          <w:rFonts w:eastAsia="Calibri" w:cs="Times New Roman"/>
          <w:sz w:val="24"/>
          <w:szCs w:val="22"/>
          <w:lang w:eastAsia="en-US"/>
        </w:rPr>
        <w:t>организация сменных бригад по сбросу льда, шуги и т.п.</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 xml:space="preserve">Пропуск льда должен производиться через поверхностные водосбросные отверстия с обеспечением достаточного слоя воды над порогом во избежание его повреждения. </w:t>
      </w:r>
    </w:p>
    <w:p w:rsidR="000278A9" w:rsidRPr="00407E2D" w:rsidRDefault="000278A9" w:rsidP="000278A9">
      <w:pPr>
        <w:suppressAutoHyphens w:val="0"/>
        <w:spacing w:line="276" w:lineRule="auto"/>
        <w:ind w:firstLine="709"/>
        <w:contextualSpacing/>
        <w:jc w:val="both"/>
        <w:rPr>
          <w:rFonts w:eastAsia="Calibri" w:cs="Times New Roman"/>
          <w:sz w:val="24"/>
          <w:szCs w:val="22"/>
          <w:lang w:eastAsia="en-US"/>
        </w:rPr>
      </w:pPr>
      <w:r w:rsidRPr="00407E2D">
        <w:rPr>
          <w:rFonts w:eastAsia="Calibri" w:cs="Times New Roman"/>
          <w:sz w:val="24"/>
          <w:szCs w:val="22"/>
          <w:lang w:eastAsia="en-US"/>
        </w:rPr>
        <w:t>Готовность сооружений к работе в зимних условиях проверяется комиссией по подготовке к зиме.</w:t>
      </w:r>
    </w:p>
    <w:p w:rsidR="000278A9" w:rsidRPr="00407E2D" w:rsidRDefault="000278A9" w:rsidP="000278A9">
      <w:pPr>
        <w:suppressAutoHyphens w:val="0"/>
        <w:ind w:left="1440"/>
        <w:contextualSpacing/>
        <w:rPr>
          <w:rFonts w:eastAsiaTheme="minorHAnsi" w:cs="Times New Roman"/>
          <w:b/>
          <w:sz w:val="24"/>
          <w:szCs w:val="22"/>
          <w:lang w:eastAsia="en-US"/>
        </w:rPr>
      </w:pPr>
    </w:p>
    <w:p w:rsidR="000278A9" w:rsidRPr="00407E2D" w:rsidRDefault="000278A9" w:rsidP="000278A9">
      <w:pPr>
        <w:numPr>
          <w:ilvl w:val="0"/>
          <w:numId w:val="4"/>
        </w:numPr>
        <w:suppressAutoHyphens w:val="0"/>
        <w:spacing w:after="200" w:line="276" w:lineRule="auto"/>
        <w:contextualSpacing/>
        <w:jc w:val="center"/>
        <w:rPr>
          <w:rFonts w:eastAsiaTheme="minorHAnsi" w:cs="Times New Roman"/>
          <w:b/>
          <w:sz w:val="24"/>
          <w:szCs w:val="22"/>
          <w:lang w:eastAsia="en-US"/>
        </w:rPr>
      </w:pPr>
      <w:r w:rsidRPr="00407E2D">
        <w:rPr>
          <w:rFonts w:eastAsiaTheme="minorHAnsi" w:cs="Times New Roman"/>
          <w:b/>
          <w:sz w:val="24"/>
          <w:szCs w:val="22"/>
          <w:lang w:eastAsia="en-US"/>
        </w:rPr>
        <w:t>ОБЕСПЕЧЕНИЕ БЕЗОПАСНОСТИ ГТС</w:t>
      </w:r>
    </w:p>
    <w:p w:rsidR="000278A9" w:rsidRPr="00407E2D" w:rsidRDefault="000278A9" w:rsidP="000278A9">
      <w:pPr>
        <w:suppressAutoHyphens w:val="0"/>
        <w:contextualSpacing/>
        <w:rPr>
          <w:rFonts w:eastAsiaTheme="minorHAnsi" w:cs="Times New Roman"/>
          <w:b/>
          <w:sz w:val="24"/>
          <w:szCs w:val="22"/>
          <w:lang w:eastAsia="en-US"/>
        </w:rPr>
      </w:pPr>
    </w:p>
    <w:p w:rsidR="000278A9" w:rsidRPr="00407E2D" w:rsidRDefault="000278A9" w:rsidP="000278A9">
      <w:pPr>
        <w:numPr>
          <w:ilvl w:val="1"/>
          <w:numId w:val="4"/>
        </w:numPr>
        <w:suppressAutoHyphens w:val="0"/>
        <w:spacing w:after="200" w:line="276" w:lineRule="auto"/>
        <w:ind w:left="709" w:hanging="709"/>
        <w:contextualSpacing/>
        <w:jc w:val="both"/>
        <w:rPr>
          <w:rFonts w:eastAsiaTheme="minorHAnsi" w:cs="Times New Roman"/>
          <w:b/>
          <w:sz w:val="24"/>
          <w:szCs w:val="22"/>
          <w:lang w:eastAsia="en-US"/>
        </w:rPr>
      </w:pPr>
      <w:r w:rsidRPr="00407E2D">
        <w:rPr>
          <w:rFonts w:eastAsiaTheme="minorHAnsi" w:cs="Times New Roman"/>
          <w:b/>
          <w:sz w:val="24"/>
          <w:szCs w:val="22"/>
          <w:lang w:eastAsia="en-US"/>
        </w:rPr>
        <w:t>Наличие системы охраны ГТС</w:t>
      </w:r>
    </w:p>
    <w:p w:rsidR="000278A9" w:rsidRPr="00407E2D" w:rsidRDefault="000278A9" w:rsidP="000278A9">
      <w:pPr>
        <w:suppressAutoHyphens w:val="0"/>
        <w:ind w:left="709"/>
        <w:contextualSpacing/>
        <w:rPr>
          <w:rFonts w:eastAsiaTheme="minorHAnsi" w:cs="Times New Roman"/>
          <w:sz w:val="24"/>
          <w:szCs w:val="22"/>
          <w:lang w:eastAsia="en-US"/>
        </w:rPr>
      </w:pPr>
    </w:p>
    <w:p w:rsidR="00407E2D" w:rsidRPr="00407E2D" w:rsidRDefault="000278A9" w:rsidP="00407E2D">
      <w:pPr>
        <w:suppressAutoHyphens w:val="0"/>
        <w:ind w:left="709"/>
        <w:contextualSpacing/>
        <w:rPr>
          <w:rFonts w:eastAsiaTheme="minorHAnsi" w:cs="Times New Roman"/>
          <w:sz w:val="24"/>
          <w:szCs w:val="22"/>
          <w:lang w:eastAsia="en-US"/>
        </w:rPr>
      </w:pPr>
      <w:r w:rsidRPr="00407E2D">
        <w:rPr>
          <w:rFonts w:eastAsiaTheme="minorHAnsi" w:cs="Times New Roman"/>
          <w:sz w:val="24"/>
          <w:szCs w:val="22"/>
          <w:lang w:eastAsia="en-US"/>
        </w:rPr>
        <w:t>Наличие системы охраны на ГТС не предусмотрены.</w:t>
      </w:r>
    </w:p>
    <w:p w:rsidR="00407E2D" w:rsidRPr="00407E2D" w:rsidRDefault="00407E2D" w:rsidP="00407E2D">
      <w:pPr>
        <w:suppressAutoHyphens w:val="0"/>
        <w:ind w:left="709"/>
        <w:contextualSpacing/>
        <w:rPr>
          <w:rFonts w:eastAsiaTheme="minorHAnsi" w:cs="Times New Roman"/>
          <w:sz w:val="24"/>
          <w:szCs w:val="22"/>
          <w:lang w:eastAsia="en-US"/>
        </w:rPr>
      </w:pPr>
    </w:p>
    <w:p w:rsidR="000278A9" w:rsidRPr="00407E2D" w:rsidRDefault="00407E2D" w:rsidP="00407E2D">
      <w:pPr>
        <w:suppressAutoHyphens w:val="0"/>
        <w:contextualSpacing/>
        <w:jc w:val="both"/>
        <w:rPr>
          <w:rFonts w:eastAsiaTheme="minorHAnsi" w:cs="Times New Roman"/>
          <w:sz w:val="24"/>
          <w:szCs w:val="22"/>
          <w:lang w:eastAsia="en-US"/>
        </w:rPr>
      </w:pPr>
      <w:r w:rsidRPr="00407E2D">
        <w:rPr>
          <w:rFonts w:eastAsiaTheme="minorHAnsi" w:cs="Times New Roman"/>
          <w:b/>
          <w:sz w:val="24"/>
          <w:szCs w:val="22"/>
          <w:lang w:eastAsia="en-US"/>
        </w:rPr>
        <w:lastRenderedPageBreak/>
        <w:t>6.2.</w:t>
      </w:r>
      <w:r w:rsidRPr="00407E2D">
        <w:rPr>
          <w:rFonts w:eastAsiaTheme="minorHAnsi" w:cs="Times New Roman"/>
          <w:sz w:val="24"/>
          <w:szCs w:val="22"/>
          <w:lang w:eastAsia="en-US"/>
        </w:rPr>
        <w:t xml:space="preserve"> </w:t>
      </w:r>
      <w:r w:rsidR="000278A9" w:rsidRPr="00407E2D">
        <w:rPr>
          <w:rFonts w:eastAsiaTheme="minorHAnsi" w:cs="Times New Roman"/>
          <w:b/>
          <w:sz w:val="24"/>
          <w:szCs w:val="22"/>
          <w:lang w:eastAsia="en-US"/>
        </w:rPr>
        <w:t>Наличие и поддержание  локальной системы оповещения о чрезвычайных ситуациях на ГТС</w:t>
      </w:r>
    </w:p>
    <w:p w:rsidR="000278A9" w:rsidRPr="00407E2D" w:rsidRDefault="000278A9" w:rsidP="000278A9">
      <w:pPr>
        <w:tabs>
          <w:tab w:val="left" w:pos="1003"/>
        </w:tabs>
        <w:suppressAutoHyphens w:val="0"/>
        <w:autoSpaceDE w:val="0"/>
        <w:autoSpaceDN w:val="0"/>
        <w:adjustRightInd w:val="0"/>
        <w:spacing w:line="276" w:lineRule="auto"/>
        <w:ind w:firstLine="509"/>
        <w:jc w:val="both"/>
        <w:rPr>
          <w:rFonts w:cs="Times New Roman"/>
          <w:sz w:val="24"/>
          <w:szCs w:val="22"/>
          <w:lang w:eastAsia="ru-RU"/>
        </w:rPr>
      </w:pPr>
    </w:p>
    <w:p w:rsidR="000278A9" w:rsidRPr="00407E2D" w:rsidRDefault="000278A9" w:rsidP="000278A9">
      <w:pPr>
        <w:tabs>
          <w:tab w:val="left" w:pos="1003"/>
        </w:tabs>
        <w:suppressAutoHyphens w:val="0"/>
        <w:autoSpaceDE w:val="0"/>
        <w:autoSpaceDN w:val="0"/>
        <w:adjustRightInd w:val="0"/>
        <w:spacing w:line="276" w:lineRule="auto"/>
        <w:ind w:firstLine="509"/>
        <w:jc w:val="both"/>
        <w:rPr>
          <w:rFonts w:cs="Times New Roman"/>
          <w:sz w:val="24"/>
          <w:szCs w:val="22"/>
          <w:lang w:eastAsia="ru-RU"/>
        </w:rPr>
      </w:pPr>
      <w:r w:rsidRPr="00407E2D">
        <w:rPr>
          <w:rFonts w:cs="Times New Roman"/>
          <w:sz w:val="24"/>
          <w:szCs w:val="22"/>
          <w:lang w:eastAsia="ru-RU"/>
        </w:rPr>
        <w:t xml:space="preserve">Наличие и поддержание локальной системы оповещения о чрезвычайных ситуациях на ГТС не </w:t>
      </w:r>
      <w:proofErr w:type="gramStart"/>
      <w:r w:rsidRPr="00407E2D">
        <w:rPr>
          <w:rFonts w:cs="Times New Roman"/>
          <w:sz w:val="24"/>
          <w:szCs w:val="22"/>
          <w:lang w:eastAsia="ru-RU"/>
        </w:rPr>
        <w:t>предусмотрена</w:t>
      </w:r>
      <w:proofErr w:type="gramEnd"/>
      <w:r w:rsidRPr="00407E2D">
        <w:rPr>
          <w:rFonts w:cs="Times New Roman"/>
          <w:sz w:val="24"/>
          <w:szCs w:val="22"/>
          <w:lang w:eastAsia="ru-RU"/>
        </w:rPr>
        <w:t>.</w:t>
      </w:r>
    </w:p>
    <w:p w:rsidR="00407E2D" w:rsidRPr="00407E2D" w:rsidRDefault="00407E2D" w:rsidP="000278A9">
      <w:pPr>
        <w:tabs>
          <w:tab w:val="left" w:pos="1003"/>
        </w:tabs>
        <w:suppressAutoHyphens w:val="0"/>
        <w:autoSpaceDE w:val="0"/>
        <w:autoSpaceDN w:val="0"/>
        <w:adjustRightInd w:val="0"/>
        <w:spacing w:line="276" w:lineRule="auto"/>
        <w:ind w:firstLine="509"/>
        <w:jc w:val="both"/>
        <w:rPr>
          <w:rFonts w:cs="Times New Roman"/>
          <w:sz w:val="24"/>
          <w:szCs w:val="22"/>
          <w:lang w:eastAsia="ru-RU"/>
        </w:rPr>
      </w:pPr>
    </w:p>
    <w:p w:rsidR="000278A9" w:rsidRPr="00407E2D" w:rsidRDefault="000278A9" w:rsidP="000278A9">
      <w:pPr>
        <w:numPr>
          <w:ilvl w:val="1"/>
          <w:numId w:val="4"/>
        </w:numPr>
        <w:suppressAutoHyphens w:val="0"/>
        <w:spacing w:after="200" w:line="276" w:lineRule="auto"/>
        <w:ind w:left="709" w:hanging="709"/>
        <w:contextualSpacing/>
        <w:rPr>
          <w:rFonts w:eastAsiaTheme="minorHAnsi" w:cs="Times New Roman"/>
          <w:b/>
          <w:sz w:val="24"/>
          <w:szCs w:val="22"/>
          <w:lang w:eastAsia="en-US"/>
        </w:rPr>
      </w:pPr>
      <w:r w:rsidRPr="00407E2D">
        <w:rPr>
          <w:rFonts w:eastAsiaTheme="minorHAnsi" w:cs="Times New Roman"/>
          <w:b/>
          <w:sz w:val="24"/>
          <w:szCs w:val="22"/>
          <w:lang w:eastAsia="en-US"/>
        </w:rPr>
        <w:t>Наличие аварийно-спасательных формирований</w:t>
      </w:r>
    </w:p>
    <w:p w:rsidR="000278A9" w:rsidRPr="00407E2D" w:rsidRDefault="000278A9" w:rsidP="000278A9">
      <w:pPr>
        <w:tabs>
          <w:tab w:val="left" w:pos="744"/>
        </w:tabs>
        <w:suppressAutoHyphens w:val="0"/>
        <w:autoSpaceDE w:val="0"/>
        <w:autoSpaceDN w:val="0"/>
        <w:adjustRightInd w:val="0"/>
        <w:spacing w:line="276" w:lineRule="auto"/>
        <w:ind w:left="720"/>
        <w:jc w:val="both"/>
        <w:rPr>
          <w:rFonts w:cs="Times New Roman"/>
          <w:sz w:val="24"/>
          <w:szCs w:val="22"/>
          <w:lang w:eastAsia="ru-RU"/>
        </w:rPr>
      </w:pPr>
    </w:p>
    <w:p w:rsidR="000278A9" w:rsidRPr="00407E2D" w:rsidRDefault="000278A9" w:rsidP="00407E2D">
      <w:pPr>
        <w:tabs>
          <w:tab w:val="left" w:pos="0"/>
        </w:tabs>
        <w:suppressAutoHyphens w:val="0"/>
        <w:autoSpaceDE w:val="0"/>
        <w:autoSpaceDN w:val="0"/>
        <w:adjustRightInd w:val="0"/>
        <w:spacing w:line="276" w:lineRule="auto"/>
        <w:ind w:firstLine="567"/>
        <w:rPr>
          <w:rFonts w:cs="Times New Roman"/>
          <w:sz w:val="24"/>
          <w:szCs w:val="22"/>
          <w:lang w:eastAsia="ru-RU"/>
        </w:rPr>
      </w:pPr>
      <w:r w:rsidRPr="00407E2D">
        <w:rPr>
          <w:rFonts w:cs="Times New Roman"/>
          <w:sz w:val="24"/>
          <w:szCs w:val="22"/>
          <w:lang w:eastAsia="ru-RU"/>
        </w:rPr>
        <w:t>Наличие аварийно-спасательных формирований при эксплуатации ГТС</w:t>
      </w:r>
      <w:r w:rsidR="00407E2D" w:rsidRPr="00407E2D">
        <w:rPr>
          <w:rFonts w:cs="Times New Roman"/>
          <w:sz w:val="24"/>
          <w:szCs w:val="22"/>
          <w:lang w:eastAsia="ru-RU"/>
        </w:rPr>
        <w:t xml:space="preserve"> </w:t>
      </w:r>
      <w:r w:rsidRPr="00407E2D">
        <w:rPr>
          <w:rFonts w:cs="Times New Roman"/>
          <w:sz w:val="24"/>
          <w:szCs w:val="22"/>
          <w:lang w:eastAsia="ru-RU"/>
        </w:rPr>
        <w:t>не требуется.</w:t>
      </w:r>
    </w:p>
    <w:p w:rsidR="000278A9" w:rsidRPr="00407E2D" w:rsidRDefault="000278A9" w:rsidP="000278A9">
      <w:pPr>
        <w:tabs>
          <w:tab w:val="left" w:pos="744"/>
        </w:tabs>
        <w:suppressAutoHyphens w:val="0"/>
        <w:autoSpaceDE w:val="0"/>
        <w:autoSpaceDN w:val="0"/>
        <w:adjustRightInd w:val="0"/>
        <w:spacing w:line="276" w:lineRule="auto"/>
        <w:ind w:left="720"/>
        <w:rPr>
          <w:rFonts w:cs="Times New Roman"/>
          <w:sz w:val="24"/>
          <w:szCs w:val="22"/>
          <w:lang w:eastAsia="ru-RU"/>
        </w:rPr>
      </w:pPr>
    </w:p>
    <w:p w:rsidR="000278A9" w:rsidRPr="00407E2D" w:rsidRDefault="000278A9" w:rsidP="000278A9">
      <w:pPr>
        <w:numPr>
          <w:ilvl w:val="1"/>
          <w:numId w:val="4"/>
        </w:numPr>
        <w:suppressAutoHyphens w:val="0"/>
        <w:spacing w:after="200" w:line="276" w:lineRule="auto"/>
        <w:ind w:left="709" w:hanging="709"/>
        <w:contextualSpacing/>
        <w:jc w:val="both"/>
        <w:rPr>
          <w:rFonts w:eastAsiaTheme="minorHAnsi" w:cs="Times New Roman"/>
          <w:b/>
          <w:sz w:val="24"/>
          <w:szCs w:val="22"/>
          <w:lang w:eastAsia="en-US"/>
        </w:rPr>
      </w:pPr>
      <w:r w:rsidRPr="00407E2D">
        <w:rPr>
          <w:rFonts w:eastAsiaTheme="minorHAnsi" w:cs="Times New Roman"/>
          <w:b/>
          <w:sz w:val="24"/>
          <w:szCs w:val="22"/>
          <w:lang w:eastAsia="en-US"/>
        </w:rPr>
        <w:t>Наличие противопожарной защиты</w:t>
      </w:r>
    </w:p>
    <w:p w:rsidR="000278A9" w:rsidRPr="00407E2D" w:rsidRDefault="000278A9" w:rsidP="000278A9">
      <w:pPr>
        <w:suppressAutoHyphens w:val="0"/>
        <w:ind w:firstLine="708"/>
        <w:jc w:val="both"/>
        <w:rPr>
          <w:rFonts w:eastAsia="Calibri" w:cs="Times New Roman"/>
          <w:sz w:val="24"/>
          <w:szCs w:val="22"/>
          <w:lang w:eastAsia="en-US"/>
        </w:rPr>
      </w:pPr>
    </w:p>
    <w:p w:rsidR="000278A9" w:rsidRPr="00407E2D" w:rsidRDefault="000278A9" w:rsidP="000278A9">
      <w:pPr>
        <w:suppressAutoHyphens w:val="0"/>
        <w:ind w:firstLine="708"/>
        <w:jc w:val="both"/>
        <w:rPr>
          <w:rFonts w:eastAsia="Calibri" w:cs="Times New Roman"/>
          <w:sz w:val="24"/>
          <w:szCs w:val="22"/>
          <w:lang w:eastAsia="en-US"/>
        </w:rPr>
      </w:pPr>
      <w:r w:rsidRPr="00407E2D">
        <w:rPr>
          <w:rFonts w:eastAsia="Calibri" w:cs="Times New Roman"/>
          <w:sz w:val="24"/>
          <w:szCs w:val="22"/>
          <w:lang w:eastAsia="en-US"/>
        </w:rPr>
        <w:t>Организация противопожарной защиты сооружений на ГТС, разработка соответствующих инструкций о мерах пожарной безопасности не требуется.</w:t>
      </w:r>
    </w:p>
    <w:p w:rsidR="000278A9" w:rsidRPr="00407E2D" w:rsidRDefault="000278A9" w:rsidP="000278A9">
      <w:pPr>
        <w:suppressAutoHyphens w:val="0"/>
        <w:ind w:firstLine="708"/>
        <w:jc w:val="both"/>
        <w:rPr>
          <w:rFonts w:eastAsia="Calibri" w:cs="Times New Roman"/>
          <w:sz w:val="24"/>
          <w:szCs w:val="22"/>
          <w:lang w:eastAsia="en-US"/>
        </w:rPr>
      </w:pPr>
    </w:p>
    <w:p w:rsidR="000278A9" w:rsidRPr="00407E2D" w:rsidRDefault="000278A9" w:rsidP="000278A9">
      <w:pPr>
        <w:numPr>
          <w:ilvl w:val="1"/>
          <w:numId w:val="4"/>
        </w:numPr>
        <w:suppressAutoHyphens w:val="0"/>
        <w:spacing w:after="200" w:line="276" w:lineRule="auto"/>
        <w:ind w:left="709" w:hanging="709"/>
        <w:contextualSpacing/>
        <w:jc w:val="both"/>
        <w:rPr>
          <w:rFonts w:eastAsiaTheme="minorHAnsi" w:cs="Times New Roman"/>
          <w:b/>
          <w:sz w:val="24"/>
          <w:szCs w:val="22"/>
          <w:lang w:eastAsia="en-US"/>
        </w:rPr>
      </w:pPr>
      <w:r w:rsidRPr="00407E2D">
        <w:rPr>
          <w:rFonts w:eastAsiaTheme="minorHAnsi" w:cs="Times New Roman"/>
          <w:b/>
          <w:sz w:val="24"/>
          <w:szCs w:val="22"/>
          <w:lang w:eastAsia="en-US"/>
        </w:rPr>
        <w:t>Наличие систем охранного освещения</w:t>
      </w:r>
    </w:p>
    <w:p w:rsidR="00407E2D" w:rsidRPr="00407E2D" w:rsidRDefault="00407E2D" w:rsidP="00407E2D">
      <w:pPr>
        <w:suppressAutoHyphens w:val="0"/>
        <w:contextualSpacing/>
        <w:rPr>
          <w:rFonts w:eastAsia="Calibri" w:cs="Times New Roman"/>
          <w:sz w:val="24"/>
          <w:lang w:eastAsia="en-US"/>
        </w:rPr>
      </w:pPr>
    </w:p>
    <w:p w:rsidR="000278A9" w:rsidRPr="00407E2D" w:rsidRDefault="000278A9" w:rsidP="00407E2D">
      <w:pPr>
        <w:suppressAutoHyphens w:val="0"/>
        <w:contextualSpacing/>
        <w:rPr>
          <w:rFonts w:eastAsiaTheme="minorHAnsi" w:cs="Times New Roman"/>
          <w:sz w:val="24"/>
          <w:lang w:eastAsia="en-US"/>
        </w:rPr>
      </w:pPr>
      <w:r w:rsidRPr="00407E2D">
        <w:rPr>
          <w:rFonts w:eastAsia="Calibri" w:cs="Times New Roman"/>
          <w:sz w:val="24"/>
          <w:lang w:eastAsia="en-US"/>
        </w:rPr>
        <w:t>Наличие систем охранного освещения на ГТС не предусмотрено</w:t>
      </w:r>
      <w:r w:rsidRPr="00407E2D">
        <w:rPr>
          <w:rFonts w:eastAsiaTheme="minorHAnsi" w:cs="Times New Roman"/>
          <w:sz w:val="24"/>
          <w:lang w:eastAsia="en-US"/>
        </w:rPr>
        <w:t>.</w:t>
      </w:r>
    </w:p>
    <w:p w:rsidR="000278A9" w:rsidRPr="00407E2D" w:rsidRDefault="000278A9" w:rsidP="000278A9">
      <w:pPr>
        <w:suppressAutoHyphens w:val="0"/>
        <w:ind w:left="709"/>
        <w:contextualSpacing/>
        <w:jc w:val="both"/>
        <w:rPr>
          <w:rFonts w:eastAsiaTheme="minorHAnsi" w:cs="Times New Roman"/>
          <w:b/>
          <w:sz w:val="24"/>
          <w:szCs w:val="22"/>
          <w:lang w:eastAsia="en-US"/>
        </w:rPr>
      </w:pPr>
    </w:p>
    <w:p w:rsidR="000278A9" w:rsidRPr="00407E2D" w:rsidRDefault="000278A9" w:rsidP="000278A9">
      <w:pPr>
        <w:numPr>
          <w:ilvl w:val="1"/>
          <w:numId w:val="4"/>
        </w:numPr>
        <w:suppressAutoHyphens w:val="0"/>
        <w:spacing w:after="200" w:line="276" w:lineRule="auto"/>
        <w:ind w:left="709" w:hanging="709"/>
        <w:contextualSpacing/>
        <w:jc w:val="both"/>
        <w:rPr>
          <w:rFonts w:eastAsiaTheme="minorHAnsi" w:cs="Times New Roman"/>
          <w:b/>
          <w:sz w:val="24"/>
          <w:szCs w:val="22"/>
          <w:lang w:eastAsia="en-US"/>
        </w:rPr>
      </w:pPr>
      <w:r w:rsidRPr="00407E2D">
        <w:rPr>
          <w:rFonts w:eastAsiaTheme="minorHAnsi" w:cs="Times New Roman"/>
          <w:b/>
          <w:sz w:val="24"/>
          <w:szCs w:val="22"/>
          <w:lang w:eastAsia="en-US"/>
        </w:rPr>
        <w:t>Наличие сре</w:t>
      </w:r>
      <w:proofErr w:type="gramStart"/>
      <w:r w:rsidRPr="00407E2D">
        <w:rPr>
          <w:rFonts w:eastAsiaTheme="minorHAnsi" w:cs="Times New Roman"/>
          <w:b/>
          <w:sz w:val="24"/>
          <w:szCs w:val="22"/>
          <w:lang w:eastAsia="en-US"/>
        </w:rPr>
        <w:t>дств св</w:t>
      </w:r>
      <w:proofErr w:type="gramEnd"/>
      <w:r w:rsidRPr="00407E2D">
        <w:rPr>
          <w:rFonts w:eastAsiaTheme="minorHAnsi" w:cs="Times New Roman"/>
          <w:b/>
          <w:sz w:val="24"/>
          <w:szCs w:val="22"/>
          <w:lang w:eastAsia="en-US"/>
        </w:rPr>
        <w:t>язи, автоматики и телемеханики</w:t>
      </w:r>
    </w:p>
    <w:p w:rsidR="000278A9" w:rsidRPr="00407E2D" w:rsidRDefault="000278A9" w:rsidP="00407E2D">
      <w:pPr>
        <w:tabs>
          <w:tab w:val="left" w:pos="744"/>
        </w:tabs>
        <w:suppressAutoHyphens w:val="0"/>
        <w:autoSpaceDE w:val="0"/>
        <w:autoSpaceDN w:val="0"/>
        <w:adjustRightInd w:val="0"/>
        <w:spacing w:after="240" w:line="355" w:lineRule="exact"/>
        <w:rPr>
          <w:rFonts w:cs="Times New Roman"/>
          <w:sz w:val="20"/>
          <w:szCs w:val="22"/>
          <w:lang w:eastAsia="ru-RU"/>
        </w:rPr>
      </w:pPr>
      <w:r w:rsidRPr="00407E2D">
        <w:rPr>
          <w:rFonts w:cs="Times New Roman"/>
          <w:sz w:val="24"/>
          <w:szCs w:val="22"/>
          <w:lang w:eastAsia="ru-RU"/>
        </w:rPr>
        <w:t>Наличие сре</w:t>
      </w:r>
      <w:proofErr w:type="gramStart"/>
      <w:r w:rsidRPr="00407E2D">
        <w:rPr>
          <w:rFonts w:cs="Times New Roman"/>
          <w:sz w:val="24"/>
          <w:szCs w:val="22"/>
          <w:lang w:eastAsia="ru-RU"/>
        </w:rPr>
        <w:t>дств св</w:t>
      </w:r>
      <w:proofErr w:type="gramEnd"/>
      <w:r w:rsidRPr="00407E2D">
        <w:rPr>
          <w:rFonts w:cs="Times New Roman"/>
          <w:sz w:val="24"/>
          <w:szCs w:val="22"/>
          <w:lang w:eastAsia="ru-RU"/>
        </w:rPr>
        <w:t>язи, автоматики и телемеханики не предусмотрено</w:t>
      </w:r>
      <w:r w:rsidRPr="00407E2D">
        <w:rPr>
          <w:rFonts w:cs="Times New Roman"/>
          <w:sz w:val="20"/>
          <w:szCs w:val="22"/>
          <w:lang w:eastAsia="ru-RU"/>
        </w:rPr>
        <w:t>.</w:t>
      </w:r>
    </w:p>
    <w:p w:rsidR="000278A9" w:rsidRPr="00407E2D" w:rsidRDefault="000278A9" w:rsidP="000278A9">
      <w:pPr>
        <w:numPr>
          <w:ilvl w:val="1"/>
          <w:numId w:val="4"/>
        </w:numPr>
        <w:suppressAutoHyphens w:val="0"/>
        <w:spacing w:after="200" w:line="276" w:lineRule="auto"/>
        <w:ind w:left="709" w:hanging="709"/>
        <w:contextualSpacing/>
        <w:jc w:val="both"/>
        <w:rPr>
          <w:rFonts w:eastAsiaTheme="minorHAnsi" w:cs="Times New Roman"/>
          <w:b/>
          <w:sz w:val="24"/>
          <w:szCs w:val="22"/>
          <w:lang w:eastAsia="en-US"/>
        </w:rPr>
      </w:pPr>
      <w:r w:rsidRPr="00407E2D">
        <w:rPr>
          <w:rFonts w:eastAsiaTheme="minorHAnsi" w:cs="Times New Roman"/>
          <w:b/>
          <w:sz w:val="24"/>
          <w:szCs w:val="22"/>
          <w:lang w:eastAsia="en-US"/>
        </w:rPr>
        <w:t>Экологическая безопасность при эксплуатации ГТС</w:t>
      </w:r>
    </w:p>
    <w:p w:rsidR="000278A9" w:rsidRPr="00407E2D" w:rsidRDefault="000278A9" w:rsidP="000278A9">
      <w:pPr>
        <w:suppressAutoHyphens w:val="0"/>
        <w:autoSpaceDE w:val="0"/>
        <w:autoSpaceDN w:val="0"/>
        <w:adjustRightInd w:val="0"/>
        <w:ind w:firstLine="708"/>
        <w:jc w:val="both"/>
        <w:rPr>
          <w:rFonts w:eastAsiaTheme="minorHAnsi" w:cstheme="minorBidi"/>
          <w:sz w:val="24"/>
          <w:szCs w:val="22"/>
          <w:lang w:eastAsia="en-US"/>
        </w:rPr>
      </w:pPr>
    </w:p>
    <w:p w:rsidR="000278A9" w:rsidRPr="00407E2D" w:rsidRDefault="000278A9" w:rsidP="000278A9">
      <w:pPr>
        <w:suppressAutoHyphens w:val="0"/>
        <w:autoSpaceDE w:val="0"/>
        <w:autoSpaceDN w:val="0"/>
        <w:adjustRightInd w:val="0"/>
        <w:spacing w:line="276" w:lineRule="auto"/>
        <w:ind w:firstLine="708"/>
        <w:jc w:val="both"/>
        <w:rPr>
          <w:rFonts w:eastAsiaTheme="minorHAnsi" w:cstheme="minorBidi"/>
          <w:sz w:val="24"/>
          <w:szCs w:val="22"/>
          <w:lang w:eastAsia="en-US"/>
        </w:rPr>
      </w:pPr>
      <w:r w:rsidRPr="00407E2D">
        <w:rPr>
          <w:rFonts w:eastAsia="Calibri" w:cs="Times New Roman"/>
          <w:sz w:val="24"/>
          <w:szCs w:val="22"/>
          <w:lang w:eastAsia="en-US"/>
        </w:rPr>
        <w:t xml:space="preserve">Под экологической безопасностью понимается такая форма  функционирования ГТС, при которой в течение службы эксплуатации все заданные процессы, параметры и свойства ГТС в рамках </w:t>
      </w:r>
      <w:proofErr w:type="spellStart"/>
      <w:r w:rsidRPr="00407E2D">
        <w:rPr>
          <w:rFonts w:eastAsia="Calibri" w:cs="Times New Roman"/>
          <w:sz w:val="24"/>
          <w:szCs w:val="22"/>
          <w:lang w:eastAsia="en-US"/>
        </w:rPr>
        <w:t>геоэкологических</w:t>
      </w:r>
      <w:proofErr w:type="spellEnd"/>
      <w:r w:rsidRPr="00407E2D">
        <w:rPr>
          <w:rFonts w:eastAsia="Calibri" w:cs="Times New Roman"/>
          <w:sz w:val="24"/>
          <w:szCs w:val="22"/>
          <w:lang w:eastAsia="en-US"/>
        </w:rPr>
        <w:t xml:space="preserve"> ограничений не вызывают угрозу возникновения негативных посл</w:t>
      </w:r>
      <w:r w:rsidRPr="00407E2D">
        <w:rPr>
          <w:rFonts w:eastAsiaTheme="minorHAnsi" w:cstheme="minorBidi"/>
          <w:sz w:val="24"/>
          <w:szCs w:val="22"/>
          <w:lang w:eastAsia="en-US"/>
        </w:rPr>
        <w:t>едствий (экологических ущербов)</w:t>
      </w:r>
      <w:r w:rsidRPr="00407E2D">
        <w:rPr>
          <w:rFonts w:eastAsia="Calibri" w:cs="Times New Roman"/>
          <w:sz w:val="24"/>
          <w:szCs w:val="22"/>
          <w:lang w:eastAsia="en-US"/>
        </w:rPr>
        <w:t>.</w:t>
      </w:r>
    </w:p>
    <w:p w:rsidR="00407E2D" w:rsidRPr="00407E2D" w:rsidRDefault="00407E2D" w:rsidP="000278A9">
      <w:pPr>
        <w:suppressAutoHyphens w:val="0"/>
        <w:autoSpaceDE w:val="0"/>
        <w:autoSpaceDN w:val="0"/>
        <w:adjustRightInd w:val="0"/>
        <w:spacing w:line="276" w:lineRule="auto"/>
        <w:ind w:firstLine="708"/>
        <w:jc w:val="both"/>
        <w:rPr>
          <w:rFonts w:eastAsia="Calibri" w:cs="Times New Roman"/>
          <w:sz w:val="24"/>
          <w:lang w:eastAsia="en-US"/>
        </w:rPr>
      </w:pPr>
    </w:p>
    <w:p w:rsidR="000278A9" w:rsidRPr="00407E2D" w:rsidRDefault="000278A9" w:rsidP="000278A9">
      <w:pPr>
        <w:numPr>
          <w:ilvl w:val="1"/>
          <w:numId w:val="4"/>
        </w:numPr>
        <w:suppressAutoHyphens w:val="0"/>
        <w:spacing w:after="200" w:line="276" w:lineRule="auto"/>
        <w:ind w:left="709" w:hanging="709"/>
        <w:contextualSpacing/>
        <w:jc w:val="both"/>
        <w:rPr>
          <w:rFonts w:eastAsiaTheme="minorHAnsi" w:cs="Times New Roman"/>
          <w:b/>
          <w:sz w:val="24"/>
          <w:szCs w:val="22"/>
          <w:lang w:eastAsia="en-US"/>
        </w:rPr>
      </w:pPr>
      <w:r w:rsidRPr="00407E2D">
        <w:rPr>
          <w:rFonts w:eastAsiaTheme="minorHAnsi" w:cs="Times New Roman"/>
          <w:b/>
          <w:sz w:val="24"/>
          <w:szCs w:val="22"/>
          <w:lang w:eastAsia="en-US"/>
        </w:rPr>
        <w:t>Перечень (план) необходимых мероприятий и требований по обеспечению безопасности ГТС с указанием ответственных лиц и сроков исполнения</w:t>
      </w:r>
    </w:p>
    <w:p w:rsidR="000278A9" w:rsidRPr="00407E2D" w:rsidRDefault="000278A9" w:rsidP="000278A9">
      <w:pPr>
        <w:suppressAutoHyphens w:val="0"/>
        <w:ind w:left="709" w:hanging="709"/>
        <w:contextualSpacing/>
        <w:jc w:val="both"/>
        <w:rPr>
          <w:rFonts w:eastAsiaTheme="minorHAnsi" w:cs="Times New Roman"/>
          <w:b/>
          <w:sz w:val="24"/>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2"/>
        <w:gridCol w:w="2301"/>
        <w:gridCol w:w="2540"/>
      </w:tblGrid>
      <w:tr w:rsidR="000278A9" w:rsidRPr="00407E2D" w:rsidTr="000278A9">
        <w:tc>
          <w:tcPr>
            <w:tcW w:w="2352"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Наименование мероприятий</w:t>
            </w:r>
          </w:p>
          <w:p w:rsidR="000278A9" w:rsidRPr="00407E2D" w:rsidRDefault="000278A9" w:rsidP="000278A9">
            <w:pPr>
              <w:suppressAutoHyphens w:val="0"/>
              <w:spacing w:line="276" w:lineRule="auto"/>
              <w:jc w:val="center"/>
              <w:rPr>
                <w:rFonts w:eastAsia="Calibri" w:cs="Times New Roman"/>
                <w:sz w:val="24"/>
                <w:szCs w:val="22"/>
                <w:lang w:eastAsia="en-US"/>
              </w:rPr>
            </w:pPr>
          </w:p>
        </w:tc>
        <w:tc>
          <w:tcPr>
            <w:tcW w:w="1258"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Сроки исполнения</w:t>
            </w:r>
          </w:p>
        </w:tc>
        <w:tc>
          <w:tcPr>
            <w:tcW w:w="1389" w:type="pct"/>
          </w:tcPr>
          <w:p w:rsidR="000278A9" w:rsidRPr="00407E2D" w:rsidRDefault="000278A9" w:rsidP="000278A9">
            <w:pPr>
              <w:suppressAutoHyphens w:val="0"/>
              <w:spacing w:line="276" w:lineRule="auto"/>
              <w:jc w:val="center"/>
              <w:rPr>
                <w:rFonts w:eastAsia="Calibri" w:cs="Times New Roman"/>
                <w:sz w:val="24"/>
                <w:szCs w:val="22"/>
                <w:lang w:eastAsia="en-US"/>
              </w:rPr>
            </w:pPr>
            <w:proofErr w:type="gramStart"/>
            <w:r w:rsidRPr="00407E2D">
              <w:rPr>
                <w:rFonts w:eastAsia="Calibri" w:cs="Times New Roman"/>
                <w:sz w:val="24"/>
                <w:szCs w:val="22"/>
                <w:lang w:eastAsia="en-US"/>
              </w:rPr>
              <w:t>Ответственные</w:t>
            </w:r>
            <w:proofErr w:type="gramEnd"/>
            <w:r w:rsidRPr="00407E2D">
              <w:rPr>
                <w:rFonts w:eastAsia="Calibri" w:cs="Times New Roman"/>
                <w:sz w:val="24"/>
                <w:szCs w:val="22"/>
                <w:lang w:eastAsia="en-US"/>
              </w:rPr>
              <w:t xml:space="preserve"> за исполнение</w:t>
            </w:r>
          </w:p>
        </w:tc>
      </w:tr>
      <w:tr w:rsidR="000278A9" w:rsidRPr="00407E2D" w:rsidTr="000278A9">
        <w:tc>
          <w:tcPr>
            <w:tcW w:w="2352" w:type="pct"/>
          </w:tcPr>
          <w:p w:rsidR="000278A9" w:rsidRPr="00407E2D" w:rsidRDefault="000278A9" w:rsidP="000278A9">
            <w:pPr>
              <w:suppressAutoHyphens w:val="0"/>
              <w:spacing w:line="276" w:lineRule="auto"/>
              <w:rPr>
                <w:rFonts w:eastAsia="Calibri" w:cs="Times New Roman"/>
                <w:sz w:val="24"/>
                <w:szCs w:val="22"/>
                <w:lang w:eastAsia="en-US"/>
              </w:rPr>
            </w:pPr>
            <w:r w:rsidRPr="00407E2D">
              <w:rPr>
                <w:rFonts w:eastAsia="Calibri" w:cs="Times New Roman"/>
                <w:sz w:val="24"/>
                <w:szCs w:val="22"/>
                <w:lang w:eastAsia="en-US"/>
              </w:rPr>
              <w:t>Обучение эксплуатационного персонала ГТС  к действиям в чрезвычайных ситуациях</w:t>
            </w:r>
          </w:p>
        </w:tc>
        <w:tc>
          <w:tcPr>
            <w:tcW w:w="1258"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1 раз в год</w:t>
            </w:r>
          </w:p>
        </w:tc>
        <w:tc>
          <w:tcPr>
            <w:tcW w:w="1389"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Администрация</w:t>
            </w:r>
          </w:p>
        </w:tc>
      </w:tr>
      <w:tr w:rsidR="000278A9" w:rsidRPr="00407E2D" w:rsidTr="000278A9">
        <w:tc>
          <w:tcPr>
            <w:tcW w:w="2352" w:type="pct"/>
          </w:tcPr>
          <w:p w:rsidR="000278A9" w:rsidRPr="00407E2D" w:rsidRDefault="000278A9" w:rsidP="000278A9">
            <w:pPr>
              <w:suppressAutoHyphens w:val="0"/>
              <w:spacing w:line="276" w:lineRule="auto"/>
              <w:rPr>
                <w:rFonts w:eastAsia="Calibri" w:cs="Times New Roman"/>
                <w:sz w:val="24"/>
                <w:szCs w:val="22"/>
                <w:lang w:eastAsia="en-US"/>
              </w:rPr>
            </w:pPr>
            <w:r w:rsidRPr="00407E2D">
              <w:rPr>
                <w:rFonts w:eastAsia="Calibri" w:cs="Times New Roman"/>
                <w:sz w:val="24"/>
                <w:szCs w:val="22"/>
                <w:lang w:eastAsia="en-US"/>
              </w:rPr>
              <w:t>Заключение, при необходимости, договоров на оказание услуг по локализации и ликвидации возможных аварийных ситуаций на ГТС</w:t>
            </w:r>
          </w:p>
        </w:tc>
        <w:tc>
          <w:tcPr>
            <w:tcW w:w="1258"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до декабря</w:t>
            </w:r>
          </w:p>
        </w:tc>
        <w:tc>
          <w:tcPr>
            <w:tcW w:w="1389"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Администрация</w:t>
            </w:r>
          </w:p>
        </w:tc>
      </w:tr>
      <w:tr w:rsidR="000278A9" w:rsidRPr="00407E2D" w:rsidTr="000278A9">
        <w:tc>
          <w:tcPr>
            <w:tcW w:w="2352" w:type="pct"/>
          </w:tcPr>
          <w:p w:rsidR="000278A9" w:rsidRPr="00407E2D" w:rsidRDefault="000278A9" w:rsidP="000278A9">
            <w:pPr>
              <w:suppressAutoHyphens w:val="0"/>
              <w:spacing w:line="276" w:lineRule="auto"/>
              <w:rPr>
                <w:rFonts w:eastAsia="Calibri" w:cs="Times New Roman"/>
                <w:sz w:val="24"/>
                <w:szCs w:val="22"/>
                <w:lang w:eastAsia="en-US"/>
              </w:rPr>
            </w:pPr>
            <w:r w:rsidRPr="00407E2D">
              <w:rPr>
                <w:rFonts w:eastAsia="Calibri" w:cs="Times New Roman"/>
                <w:sz w:val="24"/>
                <w:szCs w:val="22"/>
                <w:lang w:eastAsia="en-US"/>
              </w:rPr>
              <w:t xml:space="preserve">Устранение нарушений, выявленных Приволжским управлением </w:t>
            </w:r>
            <w:proofErr w:type="spellStart"/>
            <w:r w:rsidRPr="00407E2D">
              <w:rPr>
                <w:rFonts w:eastAsia="Calibri" w:cs="Times New Roman"/>
                <w:sz w:val="24"/>
                <w:szCs w:val="22"/>
                <w:lang w:eastAsia="en-US"/>
              </w:rPr>
              <w:t>Ростехнадзора</w:t>
            </w:r>
            <w:proofErr w:type="spellEnd"/>
            <w:r w:rsidRPr="00407E2D">
              <w:rPr>
                <w:rFonts w:eastAsia="Calibri" w:cs="Times New Roman"/>
                <w:sz w:val="24"/>
                <w:szCs w:val="22"/>
                <w:lang w:eastAsia="en-US"/>
              </w:rPr>
              <w:t xml:space="preserve"> при проведении плановых проверок и комиссионных рейдовых обследований</w:t>
            </w:r>
          </w:p>
        </w:tc>
        <w:tc>
          <w:tcPr>
            <w:tcW w:w="1258"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в указанные сроки</w:t>
            </w:r>
          </w:p>
        </w:tc>
        <w:tc>
          <w:tcPr>
            <w:tcW w:w="1389"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Администрация</w:t>
            </w:r>
          </w:p>
          <w:p w:rsidR="000278A9" w:rsidRPr="00407E2D" w:rsidRDefault="000278A9" w:rsidP="000278A9">
            <w:pPr>
              <w:suppressAutoHyphens w:val="0"/>
              <w:spacing w:line="276" w:lineRule="auto"/>
              <w:jc w:val="center"/>
              <w:rPr>
                <w:rFonts w:eastAsia="Calibri" w:cs="Times New Roman"/>
                <w:sz w:val="24"/>
                <w:szCs w:val="22"/>
                <w:lang w:eastAsia="en-US"/>
              </w:rPr>
            </w:pPr>
          </w:p>
        </w:tc>
      </w:tr>
      <w:tr w:rsidR="000278A9" w:rsidRPr="00407E2D" w:rsidTr="000278A9">
        <w:tc>
          <w:tcPr>
            <w:tcW w:w="2352" w:type="pct"/>
          </w:tcPr>
          <w:p w:rsidR="000278A9" w:rsidRPr="00407E2D" w:rsidRDefault="000278A9" w:rsidP="000278A9">
            <w:pPr>
              <w:suppressAutoHyphens w:val="0"/>
              <w:spacing w:line="276" w:lineRule="auto"/>
              <w:rPr>
                <w:rFonts w:eastAsia="Calibri" w:cs="Times New Roman"/>
                <w:sz w:val="24"/>
                <w:szCs w:val="22"/>
                <w:lang w:eastAsia="en-US"/>
              </w:rPr>
            </w:pPr>
            <w:r w:rsidRPr="00407E2D">
              <w:rPr>
                <w:rFonts w:eastAsia="Calibri" w:cs="Times New Roman"/>
                <w:sz w:val="24"/>
                <w:lang w:eastAsia="en-US"/>
              </w:rPr>
              <w:t xml:space="preserve">Проведение  очистки от мусора, </w:t>
            </w:r>
            <w:r w:rsidRPr="00407E2D">
              <w:rPr>
                <w:rFonts w:eastAsia="Calibri" w:cs="Times New Roman"/>
                <w:sz w:val="24"/>
                <w:lang w:eastAsia="en-US"/>
              </w:rPr>
              <w:lastRenderedPageBreak/>
              <w:t>кустарниковой растительности</w:t>
            </w:r>
          </w:p>
        </w:tc>
        <w:tc>
          <w:tcPr>
            <w:tcW w:w="1258"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lastRenderedPageBreak/>
              <w:t>по необходимости</w:t>
            </w:r>
          </w:p>
        </w:tc>
        <w:tc>
          <w:tcPr>
            <w:tcW w:w="1389"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Администрация</w:t>
            </w:r>
          </w:p>
        </w:tc>
      </w:tr>
      <w:tr w:rsidR="000278A9" w:rsidRPr="00407E2D" w:rsidTr="000278A9">
        <w:tc>
          <w:tcPr>
            <w:tcW w:w="2352" w:type="pct"/>
          </w:tcPr>
          <w:p w:rsidR="000278A9" w:rsidRPr="00407E2D" w:rsidRDefault="000278A9" w:rsidP="000278A9">
            <w:pPr>
              <w:suppressAutoHyphens w:val="0"/>
              <w:spacing w:line="276" w:lineRule="auto"/>
              <w:rPr>
                <w:rFonts w:eastAsia="Calibri" w:cs="Times New Roman"/>
                <w:sz w:val="24"/>
                <w:szCs w:val="22"/>
                <w:lang w:eastAsia="en-US"/>
              </w:rPr>
            </w:pPr>
            <w:r w:rsidRPr="00407E2D">
              <w:rPr>
                <w:rFonts w:eastAsia="Calibri" w:cs="Times New Roman"/>
                <w:sz w:val="24"/>
                <w:szCs w:val="22"/>
                <w:lang w:eastAsia="en-US"/>
              </w:rPr>
              <w:lastRenderedPageBreak/>
              <w:t>Проведение ремонтно-восстановительных работ на ГТС, пострадавших в период весеннего паводка</w:t>
            </w:r>
          </w:p>
        </w:tc>
        <w:tc>
          <w:tcPr>
            <w:tcW w:w="1258"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до октября</w:t>
            </w:r>
          </w:p>
        </w:tc>
        <w:tc>
          <w:tcPr>
            <w:tcW w:w="1389" w:type="pct"/>
          </w:tcPr>
          <w:p w:rsidR="000278A9" w:rsidRPr="00407E2D" w:rsidRDefault="000278A9" w:rsidP="000278A9">
            <w:pPr>
              <w:suppressAutoHyphens w:val="0"/>
              <w:spacing w:line="276" w:lineRule="auto"/>
              <w:jc w:val="center"/>
              <w:rPr>
                <w:rFonts w:eastAsiaTheme="minorHAnsi" w:cstheme="minorBidi"/>
                <w:sz w:val="24"/>
                <w:szCs w:val="22"/>
                <w:lang w:eastAsia="en-US"/>
              </w:rPr>
            </w:pPr>
            <w:r w:rsidRPr="00407E2D">
              <w:rPr>
                <w:rFonts w:eastAsia="Calibri" w:cs="Times New Roman"/>
                <w:sz w:val="24"/>
                <w:szCs w:val="22"/>
                <w:lang w:eastAsia="en-US"/>
              </w:rPr>
              <w:t>Администрация</w:t>
            </w:r>
          </w:p>
          <w:p w:rsidR="000278A9" w:rsidRPr="00407E2D" w:rsidRDefault="000278A9" w:rsidP="000278A9">
            <w:pPr>
              <w:suppressAutoHyphens w:val="0"/>
              <w:spacing w:line="276" w:lineRule="auto"/>
              <w:jc w:val="center"/>
              <w:rPr>
                <w:rFonts w:eastAsia="Calibri" w:cs="Times New Roman"/>
                <w:sz w:val="24"/>
                <w:szCs w:val="22"/>
                <w:lang w:eastAsia="en-US"/>
              </w:rPr>
            </w:pPr>
          </w:p>
        </w:tc>
      </w:tr>
      <w:tr w:rsidR="000278A9" w:rsidRPr="00407E2D" w:rsidTr="000278A9">
        <w:tc>
          <w:tcPr>
            <w:tcW w:w="2352" w:type="pct"/>
          </w:tcPr>
          <w:p w:rsidR="000278A9" w:rsidRPr="00407E2D" w:rsidRDefault="000278A9" w:rsidP="000278A9">
            <w:pPr>
              <w:suppressAutoHyphens w:val="0"/>
              <w:spacing w:line="276" w:lineRule="auto"/>
              <w:rPr>
                <w:rFonts w:eastAsia="Calibri" w:cs="Times New Roman"/>
                <w:sz w:val="24"/>
                <w:szCs w:val="22"/>
                <w:lang w:eastAsia="en-US"/>
              </w:rPr>
            </w:pPr>
            <w:r w:rsidRPr="00407E2D">
              <w:rPr>
                <w:rFonts w:eastAsia="Calibri" w:cs="Times New Roman"/>
                <w:sz w:val="24"/>
                <w:szCs w:val="22"/>
                <w:lang w:eastAsia="en-US"/>
              </w:rPr>
              <w:t>Проведение опробования всех затворов водосбросных сооружений, задвижек и затворов в колодцах водовыпускных сооружений</w:t>
            </w:r>
          </w:p>
        </w:tc>
        <w:tc>
          <w:tcPr>
            <w:tcW w:w="1258"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октябрь</w:t>
            </w:r>
          </w:p>
        </w:tc>
        <w:tc>
          <w:tcPr>
            <w:tcW w:w="1389" w:type="pct"/>
          </w:tcPr>
          <w:p w:rsidR="000278A9" w:rsidRPr="00407E2D" w:rsidRDefault="000278A9" w:rsidP="000278A9">
            <w:pPr>
              <w:suppressAutoHyphens w:val="0"/>
              <w:spacing w:line="276" w:lineRule="auto"/>
              <w:jc w:val="center"/>
              <w:rPr>
                <w:rFonts w:eastAsiaTheme="minorHAnsi" w:cstheme="minorBidi"/>
                <w:sz w:val="24"/>
                <w:szCs w:val="22"/>
                <w:lang w:eastAsia="en-US"/>
              </w:rPr>
            </w:pPr>
            <w:r w:rsidRPr="00407E2D">
              <w:rPr>
                <w:rFonts w:eastAsia="Calibri" w:cs="Times New Roman"/>
                <w:sz w:val="24"/>
                <w:szCs w:val="22"/>
                <w:lang w:eastAsia="en-US"/>
              </w:rPr>
              <w:t>Администрация</w:t>
            </w:r>
          </w:p>
          <w:p w:rsidR="000278A9" w:rsidRPr="00407E2D" w:rsidRDefault="000278A9" w:rsidP="000278A9">
            <w:pPr>
              <w:suppressAutoHyphens w:val="0"/>
              <w:spacing w:line="276" w:lineRule="auto"/>
              <w:jc w:val="center"/>
              <w:rPr>
                <w:rFonts w:eastAsia="Calibri" w:cs="Times New Roman"/>
                <w:sz w:val="24"/>
                <w:szCs w:val="22"/>
                <w:lang w:eastAsia="en-US"/>
              </w:rPr>
            </w:pPr>
          </w:p>
        </w:tc>
      </w:tr>
      <w:tr w:rsidR="000278A9" w:rsidRPr="00407E2D" w:rsidTr="000278A9">
        <w:tc>
          <w:tcPr>
            <w:tcW w:w="2352" w:type="pct"/>
          </w:tcPr>
          <w:p w:rsidR="000278A9" w:rsidRPr="00407E2D" w:rsidRDefault="000278A9" w:rsidP="000278A9">
            <w:pPr>
              <w:suppressAutoHyphens w:val="0"/>
              <w:spacing w:line="276" w:lineRule="auto"/>
              <w:rPr>
                <w:rFonts w:eastAsia="Calibri" w:cs="Times New Roman"/>
                <w:sz w:val="24"/>
                <w:szCs w:val="22"/>
                <w:lang w:eastAsia="en-US"/>
              </w:rPr>
            </w:pPr>
            <w:r w:rsidRPr="00407E2D">
              <w:rPr>
                <w:rFonts w:eastAsia="Calibri" w:cs="Times New Roman"/>
                <w:sz w:val="24"/>
                <w:szCs w:val="22"/>
                <w:lang w:eastAsia="en-US"/>
              </w:rPr>
              <w:t>Опорожнение прудов в соответствии с инструкциями по эксплуатации.</w:t>
            </w:r>
          </w:p>
        </w:tc>
        <w:tc>
          <w:tcPr>
            <w:tcW w:w="1258"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согласно инструкции</w:t>
            </w:r>
          </w:p>
        </w:tc>
        <w:tc>
          <w:tcPr>
            <w:tcW w:w="1389" w:type="pct"/>
          </w:tcPr>
          <w:p w:rsidR="000278A9" w:rsidRPr="00407E2D" w:rsidRDefault="000278A9" w:rsidP="000278A9">
            <w:pPr>
              <w:suppressAutoHyphens w:val="0"/>
              <w:spacing w:line="276" w:lineRule="auto"/>
              <w:jc w:val="center"/>
              <w:rPr>
                <w:rFonts w:eastAsia="Calibri" w:cs="Times New Roman"/>
                <w:sz w:val="24"/>
                <w:szCs w:val="22"/>
                <w:lang w:eastAsia="en-US"/>
              </w:rPr>
            </w:pPr>
            <w:proofErr w:type="gramStart"/>
            <w:r w:rsidRPr="00407E2D">
              <w:rPr>
                <w:rFonts w:eastAsia="Calibri" w:cs="Times New Roman"/>
                <w:sz w:val="24"/>
                <w:szCs w:val="22"/>
                <w:lang w:eastAsia="en-US"/>
              </w:rPr>
              <w:t>Ответственный</w:t>
            </w:r>
            <w:proofErr w:type="gramEnd"/>
            <w:r w:rsidRPr="00407E2D">
              <w:rPr>
                <w:rFonts w:eastAsia="Calibri" w:cs="Times New Roman"/>
                <w:sz w:val="24"/>
                <w:szCs w:val="22"/>
                <w:lang w:eastAsia="en-US"/>
              </w:rPr>
              <w:t xml:space="preserve"> по эксплуатации</w:t>
            </w:r>
          </w:p>
        </w:tc>
      </w:tr>
      <w:tr w:rsidR="000278A9" w:rsidRPr="00407E2D" w:rsidTr="000278A9">
        <w:tc>
          <w:tcPr>
            <w:tcW w:w="2352" w:type="pct"/>
          </w:tcPr>
          <w:p w:rsidR="000278A9" w:rsidRPr="00407E2D" w:rsidRDefault="000278A9" w:rsidP="000278A9">
            <w:pPr>
              <w:suppressAutoHyphens w:val="0"/>
              <w:spacing w:line="276" w:lineRule="auto"/>
              <w:rPr>
                <w:rFonts w:eastAsia="Calibri" w:cs="Times New Roman"/>
                <w:sz w:val="24"/>
                <w:szCs w:val="22"/>
                <w:lang w:eastAsia="en-US"/>
              </w:rPr>
            </w:pPr>
            <w:r w:rsidRPr="00407E2D">
              <w:rPr>
                <w:rFonts w:eastAsia="Calibri" w:cs="Times New Roman"/>
                <w:sz w:val="24"/>
                <w:szCs w:val="22"/>
                <w:lang w:eastAsia="en-US"/>
              </w:rPr>
              <w:t>Принятие мер по недопущению промерзания запорной арматуры в колодцах водоспуска (утепление колодцев посредством укладки соломы или подсыпки снега на крышку колодца)</w:t>
            </w:r>
          </w:p>
        </w:tc>
        <w:tc>
          <w:tcPr>
            <w:tcW w:w="1258" w:type="pct"/>
          </w:tcPr>
          <w:p w:rsidR="000278A9" w:rsidRPr="00407E2D" w:rsidRDefault="000278A9" w:rsidP="000278A9">
            <w:pPr>
              <w:suppressAutoHyphens w:val="0"/>
              <w:spacing w:line="276" w:lineRule="auto"/>
              <w:jc w:val="center"/>
              <w:rPr>
                <w:rFonts w:eastAsia="Calibri" w:cs="Times New Roman"/>
                <w:sz w:val="24"/>
                <w:szCs w:val="22"/>
                <w:lang w:eastAsia="en-US"/>
              </w:rPr>
            </w:pPr>
            <w:r w:rsidRPr="00407E2D">
              <w:rPr>
                <w:rFonts w:eastAsia="Calibri" w:cs="Times New Roman"/>
                <w:sz w:val="24"/>
                <w:szCs w:val="22"/>
                <w:lang w:eastAsia="en-US"/>
              </w:rPr>
              <w:t>ноябрь</w:t>
            </w:r>
          </w:p>
        </w:tc>
        <w:tc>
          <w:tcPr>
            <w:tcW w:w="1389" w:type="pct"/>
          </w:tcPr>
          <w:p w:rsidR="000278A9" w:rsidRPr="00407E2D" w:rsidRDefault="000278A9" w:rsidP="000278A9">
            <w:pPr>
              <w:suppressAutoHyphens w:val="0"/>
              <w:spacing w:line="276" w:lineRule="auto"/>
              <w:jc w:val="center"/>
              <w:rPr>
                <w:rFonts w:eastAsia="Calibri" w:cs="Times New Roman"/>
                <w:sz w:val="24"/>
                <w:szCs w:val="22"/>
                <w:lang w:eastAsia="en-US"/>
              </w:rPr>
            </w:pPr>
            <w:proofErr w:type="gramStart"/>
            <w:r w:rsidRPr="00407E2D">
              <w:rPr>
                <w:rFonts w:eastAsia="Calibri" w:cs="Times New Roman"/>
                <w:sz w:val="24"/>
                <w:szCs w:val="22"/>
                <w:lang w:eastAsia="en-US"/>
              </w:rPr>
              <w:t>Ответственный</w:t>
            </w:r>
            <w:proofErr w:type="gramEnd"/>
            <w:r w:rsidRPr="00407E2D">
              <w:rPr>
                <w:rFonts w:eastAsia="Calibri" w:cs="Times New Roman"/>
                <w:sz w:val="24"/>
                <w:szCs w:val="22"/>
                <w:lang w:eastAsia="en-US"/>
              </w:rPr>
              <w:t xml:space="preserve"> по эксплуатации</w:t>
            </w:r>
          </w:p>
        </w:tc>
      </w:tr>
    </w:tbl>
    <w:p w:rsidR="000278A9" w:rsidRPr="00407E2D" w:rsidRDefault="000278A9" w:rsidP="000278A9">
      <w:pPr>
        <w:suppressAutoHyphens w:val="0"/>
        <w:spacing w:line="276" w:lineRule="auto"/>
        <w:contextualSpacing/>
        <w:jc w:val="both"/>
        <w:rPr>
          <w:rFonts w:eastAsiaTheme="minorHAnsi" w:cs="Times New Roman"/>
          <w:b/>
          <w:sz w:val="24"/>
          <w:szCs w:val="22"/>
          <w:lang w:eastAsia="en-US"/>
        </w:rPr>
      </w:pPr>
    </w:p>
    <w:p w:rsidR="000278A9" w:rsidRPr="000278A9" w:rsidRDefault="000278A9" w:rsidP="000278A9">
      <w:pPr>
        <w:suppressAutoHyphens w:val="0"/>
        <w:spacing w:line="276" w:lineRule="auto"/>
        <w:contextualSpacing/>
        <w:jc w:val="both"/>
        <w:rPr>
          <w:rFonts w:eastAsiaTheme="minorHAnsi" w:cs="Times New Roman"/>
          <w:b/>
          <w:szCs w:val="22"/>
          <w:lang w:eastAsia="en-US"/>
        </w:rPr>
      </w:pPr>
    </w:p>
    <w:p w:rsidR="000278A9" w:rsidRPr="000278A9" w:rsidRDefault="000278A9" w:rsidP="000278A9">
      <w:pPr>
        <w:suppressAutoHyphens w:val="0"/>
        <w:spacing w:line="276" w:lineRule="auto"/>
        <w:jc w:val="both"/>
        <w:rPr>
          <w:rFonts w:eastAsiaTheme="minorHAnsi" w:cs="Times New Roman"/>
          <w:b/>
          <w:szCs w:val="22"/>
          <w:lang w:eastAsia="en-US"/>
        </w:rPr>
      </w:pPr>
    </w:p>
    <w:p w:rsidR="008B650F" w:rsidRDefault="008B650F"/>
    <w:sectPr w:rsidR="008B650F" w:rsidSect="00407E2D">
      <w:footerReference w:type="default" r:id="rId7"/>
      <w:pgSz w:w="11906" w:h="16838"/>
      <w:pgMar w:top="993" w:right="1134" w:bottom="851" w:left="1845" w:header="720" w:footer="833" w:gutter="0"/>
      <w:cols w:space="720"/>
      <w:docGrid w:linePitch="280" w:charSpace="2457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52C" w:rsidRDefault="00D6752C">
      <w:r>
        <w:separator/>
      </w:r>
    </w:p>
  </w:endnote>
  <w:endnote w:type="continuationSeparator" w:id="0">
    <w:p w:rsidR="00D6752C" w:rsidRDefault="00D675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8A9" w:rsidRDefault="000278A9">
    <w:pPr>
      <w:pStyle w:val="a7"/>
      <w:rPr>
        <w:sz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52C" w:rsidRDefault="00D6752C">
      <w:r>
        <w:separator/>
      </w:r>
    </w:p>
  </w:footnote>
  <w:footnote w:type="continuationSeparator" w:id="0">
    <w:p w:rsidR="00D6752C" w:rsidRDefault="00D675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2CC545F4"/>
    <w:multiLevelType w:val="hybridMultilevel"/>
    <w:tmpl w:val="DC4AAE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EE36EA8"/>
    <w:multiLevelType w:val="multilevel"/>
    <w:tmpl w:val="FF8C250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3F1078D3"/>
    <w:multiLevelType w:val="multilevel"/>
    <w:tmpl w:val="DF6EFB9C"/>
    <w:lvl w:ilvl="0">
      <w:start w:val="5"/>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508C6126"/>
    <w:multiLevelType w:val="hybridMultilevel"/>
    <w:tmpl w:val="6F2EB78C"/>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
    <w:nsid w:val="57B74415"/>
    <w:multiLevelType w:val="hybridMultilevel"/>
    <w:tmpl w:val="D0A8757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611D5386"/>
    <w:multiLevelType w:val="hybridMultilevel"/>
    <w:tmpl w:val="5F3869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A9D628B"/>
    <w:multiLevelType w:val="hybridMultilevel"/>
    <w:tmpl w:val="3A8C8AEA"/>
    <w:lvl w:ilvl="0" w:tplc="34BA1CDA">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0"/>
  </w:num>
  <w:num w:numId="2">
    <w:abstractNumId w:val="7"/>
  </w:num>
  <w:num w:numId="3">
    <w:abstractNumId w:val="2"/>
  </w:num>
  <w:num w:numId="4">
    <w:abstractNumId w:val="3"/>
  </w:num>
  <w:num w:numId="5">
    <w:abstractNumId w:val="5"/>
  </w:num>
  <w:num w:numId="6">
    <w:abstractNumId w:val="4"/>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21321"/>
    <w:rsid w:val="000278A9"/>
    <w:rsid w:val="00030987"/>
    <w:rsid w:val="00041D93"/>
    <w:rsid w:val="00093490"/>
    <w:rsid w:val="00121299"/>
    <w:rsid w:val="00126B84"/>
    <w:rsid w:val="00167681"/>
    <w:rsid w:val="001C704C"/>
    <w:rsid w:val="001F2C35"/>
    <w:rsid w:val="00285331"/>
    <w:rsid w:val="002A5DD7"/>
    <w:rsid w:val="002F373D"/>
    <w:rsid w:val="00337E50"/>
    <w:rsid w:val="003A296A"/>
    <w:rsid w:val="00407E2D"/>
    <w:rsid w:val="00425515"/>
    <w:rsid w:val="005B5D64"/>
    <w:rsid w:val="00650184"/>
    <w:rsid w:val="006A3467"/>
    <w:rsid w:val="006D7EC1"/>
    <w:rsid w:val="00706B6C"/>
    <w:rsid w:val="007C2A93"/>
    <w:rsid w:val="00807AD4"/>
    <w:rsid w:val="00836BEE"/>
    <w:rsid w:val="008B650F"/>
    <w:rsid w:val="008D4F44"/>
    <w:rsid w:val="00921321"/>
    <w:rsid w:val="00932A45"/>
    <w:rsid w:val="00937D6C"/>
    <w:rsid w:val="009B1F68"/>
    <w:rsid w:val="00BB6694"/>
    <w:rsid w:val="00C57FD4"/>
    <w:rsid w:val="00C6159F"/>
    <w:rsid w:val="00C8173F"/>
    <w:rsid w:val="00C977F9"/>
    <w:rsid w:val="00D6752C"/>
    <w:rsid w:val="00DA0290"/>
    <w:rsid w:val="00DD29CD"/>
    <w:rsid w:val="00E21B8D"/>
    <w:rsid w:val="00E338AA"/>
    <w:rsid w:val="00E710B1"/>
    <w:rsid w:val="00E856BD"/>
    <w:rsid w:val="00ED6A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321"/>
    <w:pPr>
      <w:suppressAutoHyphens/>
    </w:pPr>
    <w:rPr>
      <w:rFonts w:ascii="Times New Roman" w:eastAsia="Times New Roman" w:hAnsi="Times New Roman" w:cs="Georgia"/>
      <w:sz w:val="28"/>
      <w:lang w:eastAsia="ar-SA"/>
    </w:rPr>
  </w:style>
  <w:style w:type="paragraph" w:styleId="1">
    <w:name w:val="heading 1"/>
    <w:basedOn w:val="a"/>
    <w:next w:val="a"/>
    <w:link w:val="10"/>
    <w:qFormat/>
    <w:rsid w:val="00921321"/>
    <w:pPr>
      <w:keepNext/>
      <w:numPr>
        <w:numId w:val="1"/>
      </w:numPr>
      <w:jc w:val="center"/>
      <w:outlineLvl w:val="0"/>
    </w:pPr>
    <w:rPr>
      <w:b/>
      <w:bCs/>
      <w:sz w:val="26"/>
    </w:rPr>
  </w:style>
  <w:style w:type="paragraph" w:styleId="2">
    <w:name w:val="heading 2"/>
    <w:basedOn w:val="a"/>
    <w:next w:val="a"/>
    <w:link w:val="20"/>
    <w:uiPriority w:val="9"/>
    <w:semiHidden/>
    <w:unhideWhenUsed/>
    <w:qFormat/>
    <w:rsid w:val="00921321"/>
    <w:pPr>
      <w:keepNext/>
      <w:spacing w:before="240" w:after="60"/>
      <w:outlineLvl w:val="1"/>
    </w:pPr>
    <w:rPr>
      <w:rFonts w:ascii="Cambria" w:hAnsi="Cambria" w:cs="Times New Roman"/>
      <w:b/>
      <w:bCs/>
      <w:i/>
      <w:iCs/>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1321"/>
    <w:rPr>
      <w:rFonts w:ascii="Times New Roman" w:eastAsia="Times New Roman" w:hAnsi="Times New Roman" w:cs="Georgia"/>
      <w:b/>
      <w:bCs/>
      <w:sz w:val="26"/>
      <w:szCs w:val="20"/>
      <w:lang w:eastAsia="ar-SA"/>
    </w:rPr>
  </w:style>
  <w:style w:type="character" w:customStyle="1" w:styleId="20">
    <w:name w:val="Заголовок 2 Знак"/>
    <w:basedOn w:val="a0"/>
    <w:link w:val="2"/>
    <w:uiPriority w:val="9"/>
    <w:semiHidden/>
    <w:rsid w:val="00921321"/>
    <w:rPr>
      <w:rFonts w:ascii="Cambria" w:eastAsia="Times New Roman" w:hAnsi="Cambria" w:cs="Times New Roman"/>
      <w:b/>
      <w:bCs/>
      <w:i/>
      <w:iCs/>
      <w:sz w:val="28"/>
      <w:szCs w:val="28"/>
      <w:lang w:eastAsia="ar-SA"/>
    </w:rPr>
  </w:style>
  <w:style w:type="paragraph" w:styleId="a3">
    <w:name w:val="Body Text"/>
    <w:basedOn w:val="a"/>
    <w:link w:val="a4"/>
    <w:rsid w:val="00921321"/>
    <w:pPr>
      <w:jc w:val="center"/>
    </w:pPr>
    <w:rPr>
      <w:b/>
      <w:bCs/>
    </w:rPr>
  </w:style>
  <w:style w:type="character" w:customStyle="1" w:styleId="a4">
    <w:name w:val="Основной текст Знак"/>
    <w:basedOn w:val="a0"/>
    <w:link w:val="a3"/>
    <w:rsid w:val="00921321"/>
    <w:rPr>
      <w:rFonts w:ascii="Times New Roman" w:eastAsia="Times New Roman" w:hAnsi="Times New Roman" w:cs="Georgia"/>
      <w:b/>
      <w:bCs/>
      <w:sz w:val="28"/>
      <w:szCs w:val="20"/>
      <w:lang w:eastAsia="ar-SA"/>
    </w:rPr>
  </w:style>
  <w:style w:type="paragraph" w:styleId="a5">
    <w:name w:val="header"/>
    <w:basedOn w:val="a"/>
    <w:link w:val="a6"/>
    <w:rsid w:val="00921321"/>
    <w:pPr>
      <w:tabs>
        <w:tab w:val="center" w:pos="4677"/>
        <w:tab w:val="right" w:pos="9355"/>
      </w:tabs>
    </w:pPr>
  </w:style>
  <w:style w:type="character" w:customStyle="1" w:styleId="a6">
    <w:name w:val="Верхний колонтитул Знак"/>
    <w:basedOn w:val="a0"/>
    <w:link w:val="a5"/>
    <w:rsid w:val="00921321"/>
    <w:rPr>
      <w:rFonts w:ascii="Times New Roman" w:eastAsia="Times New Roman" w:hAnsi="Times New Roman" w:cs="Georgia"/>
      <w:sz w:val="28"/>
      <w:szCs w:val="20"/>
      <w:lang w:eastAsia="ar-SA"/>
    </w:rPr>
  </w:style>
  <w:style w:type="paragraph" w:styleId="a7">
    <w:name w:val="footer"/>
    <w:basedOn w:val="a"/>
    <w:link w:val="a8"/>
    <w:rsid w:val="00921321"/>
    <w:pPr>
      <w:tabs>
        <w:tab w:val="center" w:pos="4677"/>
        <w:tab w:val="right" w:pos="9355"/>
      </w:tabs>
    </w:pPr>
  </w:style>
  <w:style w:type="character" w:customStyle="1" w:styleId="a8">
    <w:name w:val="Нижний колонтитул Знак"/>
    <w:basedOn w:val="a0"/>
    <w:link w:val="a7"/>
    <w:rsid w:val="00921321"/>
    <w:rPr>
      <w:rFonts w:ascii="Times New Roman" w:eastAsia="Times New Roman" w:hAnsi="Times New Roman" w:cs="Georgia"/>
      <w:sz w:val="28"/>
      <w:szCs w:val="20"/>
      <w:lang w:eastAsia="ar-SA"/>
    </w:rPr>
  </w:style>
  <w:style w:type="table" w:styleId="a9">
    <w:name w:val="Table Grid"/>
    <w:basedOn w:val="a1"/>
    <w:uiPriority w:val="59"/>
    <w:rsid w:val="000278A9"/>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Normal (Web)"/>
    <w:basedOn w:val="a"/>
    <w:rsid w:val="000278A9"/>
    <w:pPr>
      <w:suppressAutoHyphens w:val="0"/>
      <w:spacing w:before="100" w:beforeAutospacing="1" w:after="119"/>
    </w:pPr>
    <w:rPr>
      <w:rFonts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4578</Words>
  <Characters>26098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cp:lastModifiedBy>
  <cp:revision>2</cp:revision>
  <cp:lastPrinted>2016-03-25T10:06:00Z</cp:lastPrinted>
  <dcterms:created xsi:type="dcterms:W3CDTF">2016-03-25T10:09:00Z</dcterms:created>
  <dcterms:modified xsi:type="dcterms:W3CDTF">2016-03-25T10:09:00Z</dcterms:modified>
</cp:coreProperties>
</file>